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98" w:rsidRPr="00F847A5" w:rsidRDefault="00820498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847A5" w:rsidRPr="00F847A5" w:rsidRDefault="00F847A5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847A5" w:rsidRPr="00F847A5" w:rsidRDefault="00F847A5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847A5" w:rsidRPr="00F847A5" w:rsidRDefault="00F847A5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847A5" w:rsidRPr="00F847A5" w:rsidRDefault="00F847A5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847A5" w:rsidRPr="00F847A5" w:rsidRDefault="00F847A5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847A5" w:rsidRPr="00F847A5" w:rsidRDefault="00F847A5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847A5" w:rsidRPr="00F847A5" w:rsidRDefault="00F847A5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847A5" w:rsidRPr="00F847A5" w:rsidRDefault="00F847A5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847A5" w:rsidRPr="00F847A5" w:rsidRDefault="00F847A5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847A5" w:rsidRPr="00F847A5" w:rsidRDefault="00F847A5" w:rsidP="00F847A5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7A4367" w:rsidRPr="00F847A5" w:rsidRDefault="00820498" w:rsidP="005878F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F847A5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  <w:r w:rsidRPr="00F847A5">
        <w:rPr>
          <w:rFonts w:ascii="PT Astra Serif" w:hAnsi="PT Astra Serif"/>
          <w:b/>
          <w:sz w:val="28"/>
          <w:szCs w:val="28"/>
        </w:rPr>
        <w:br/>
        <w:t>Правительства Ульяновской области от 14.04.2014 № 8/125-П</w:t>
      </w:r>
      <w:r w:rsidR="007A4367" w:rsidRPr="00F847A5">
        <w:rPr>
          <w:rFonts w:ascii="PT Astra Serif" w:hAnsi="PT Astra Serif"/>
          <w:b/>
          <w:sz w:val="28"/>
          <w:szCs w:val="28"/>
        </w:rPr>
        <w:t xml:space="preserve"> </w:t>
      </w:r>
    </w:p>
    <w:p w:rsidR="00820498" w:rsidRPr="00F847A5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Pr="00F847A5" w:rsidRDefault="00820498" w:rsidP="00F847A5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F847A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F847A5">
        <w:rPr>
          <w:rFonts w:ascii="PT Astra Serif" w:hAnsi="PT Astra Serif"/>
          <w:sz w:val="28"/>
          <w:szCs w:val="28"/>
        </w:rPr>
        <w:t>п</w:t>
      </w:r>
      <w:proofErr w:type="gramEnd"/>
      <w:r w:rsidRPr="00F847A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820498" w:rsidRPr="00F847A5" w:rsidRDefault="00820498" w:rsidP="00F847A5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F847A5">
        <w:rPr>
          <w:rFonts w:ascii="PT Astra Serif" w:hAnsi="PT Astra Serif"/>
          <w:sz w:val="28"/>
          <w:szCs w:val="28"/>
        </w:rPr>
        <w:t xml:space="preserve">1. </w:t>
      </w:r>
      <w:r w:rsidR="005B4BA2" w:rsidRPr="00F847A5">
        <w:rPr>
          <w:rFonts w:ascii="PT Astra Serif" w:hAnsi="PT Astra Serif"/>
          <w:sz w:val="28"/>
          <w:szCs w:val="28"/>
        </w:rPr>
        <w:t>У</w:t>
      </w:r>
      <w:r w:rsidRPr="00F847A5">
        <w:rPr>
          <w:rFonts w:ascii="PT Astra Serif" w:hAnsi="PT Astra Serif"/>
          <w:sz w:val="28"/>
          <w:szCs w:val="28"/>
        </w:rPr>
        <w:t>твердить прилагаем</w:t>
      </w:r>
      <w:r w:rsidR="00141C98" w:rsidRPr="00F847A5">
        <w:rPr>
          <w:rFonts w:ascii="PT Astra Serif" w:hAnsi="PT Astra Serif"/>
          <w:sz w:val="28"/>
          <w:szCs w:val="28"/>
        </w:rPr>
        <w:t>ы</w:t>
      </w:r>
      <w:r w:rsidRPr="00F847A5">
        <w:rPr>
          <w:rFonts w:ascii="PT Astra Serif" w:hAnsi="PT Astra Serif"/>
          <w:sz w:val="28"/>
          <w:szCs w:val="28"/>
        </w:rPr>
        <w:t>е изменени</w:t>
      </w:r>
      <w:r w:rsidR="00141C98" w:rsidRPr="00F847A5">
        <w:rPr>
          <w:rFonts w:ascii="PT Astra Serif" w:hAnsi="PT Astra Serif"/>
          <w:sz w:val="28"/>
          <w:szCs w:val="28"/>
        </w:rPr>
        <w:t>я</w:t>
      </w:r>
      <w:r w:rsidRPr="00F847A5">
        <w:rPr>
          <w:rFonts w:ascii="PT Astra Serif" w:hAnsi="PT Astra Serif"/>
          <w:sz w:val="28"/>
          <w:szCs w:val="28"/>
        </w:rPr>
        <w:t xml:space="preserve"> в Положение о Министерстве </w:t>
      </w:r>
      <w:r w:rsidR="00427039" w:rsidRPr="00F847A5">
        <w:rPr>
          <w:rFonts w:ascii="PT Astra Serif" w:hAnsi="PT Astra Serif"/>
          <w:sz w:val="28"/>
          <w:szCs w:val="28"/>
        </w:rPr>
        <w:t xml:space="preserve">цифровой </w:t>
      </w:r>
      <w:r w:rsidR="006E024E" w:rsidRPr="00F847A5">
        <w:rPr>
          <w:rFonts w:ascii="PT Astra Serif" w:hAnsi="PT Astra Serif"/>
          <w:sz w:val="28"/>
          <w:szCs w:val="28"/>
        </w:rPr>
        <w:t xml:space="preserve">экономики </w:t>
      </w:r>
      <w:r w:rsidR="00427039" w:rsidRPr="00F847A5">
        <w:rPr>
          <w:rFonts w:ascii="PT Astra Serif" w:hAnsi="PT Astra Serif"/>
          <w:sz w:val="28"/>
          <w:szCs w:val="28"/>
        </w:rPr>
        <w:t xml:space="preserve">и конкуренции </w:t>
      </w:r>
      <w:r w:rsidRPr="00F847A5">
        <w:rPr>
          <w:rFonts w:ascii="PT Astra Serif" w:hAnsi="PT Astra Serif"/>
          <w:sz w:val="28"/>
          <w:szCs w:val="28"/>
        </w:rPr>
        <w:t>Ульяновской области</w:t>
      </w:r>
      <w:r w:rsidR="005B4BA2" w:rsidRPr="00F847A5">
        <w:rPr>
          <w:rFonts w:ascii="PT Astra Serif" w:hAnsi="PT Astra Serif"/>
          <w:sz w:val="28"/>
          <w:szCs w:val="28"/>
        </w:rPr>
        <w:t>, утверждённое постановлением Правительства Ульяновской области от 14.04.2014 № 8</w:t>
      </w:r>
      <w:r w:rsidR="004B61B1" w:rsidRPr="00F847A5">
        <w:rPr>
          <w:rFonts w:ascii="PT Astra Serif" w:hAnsi="PT Astra Serif"/>
          <w:sz w:val="28"/>
          <w:szCs w:val="28"/>
        </w:rPr>
        <w:t>/</w:t>
      </w:r>
      <w:r w:rsidR="005B4BA2" w:rsidRPr="00F847A5">
        <w:rPr>
          <w:rFonts w:ascii="PT Astra Serif" w:hAnsi="PT Astra Serif"/>
          <w:sz w:val="28"/>
          <w:szCs w:val="28"/>
        </w:rPr>
        <w:t>125-П «О Министерстве цифровой экономики и конкуренции Ульяновской области»</w:t>
      </w:r>
      <w:r w:rsidR="00A92A1D">
        <w:rPr>
          <w:rFonts w:ascii="PT Astra Serif" w:hAnsi="PT Astra Serif"/>
          <w:sz w:val="28"/>
          <w:szCs w:val="28"/>
        </w:rPr>
        <w:t>.</w:t>
      </w:r>
    </w:p>
    <w:p w:rsidR="00427039" w:rsidRPr="00F847A5" w:rsidRDefault="005B4BA2" w:rsidP="00F847A5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F847A5">
        <w:rPr>
          <w:rFonts w:ascii="PT Astra Serif" w:hAnsi="PT Astra Serif"/>
          <w:sz w:val="28"/>
          <w:szCs w:val="28"/>
        </w:rPr>
        <w:t>2.</w:t>
      </w:r>
      <w:r w:rsidR="00820498" w:rsidRPr="00F847A5">
        <w:rPr>
          <w:rFonts w:ascii="PT Astra Serif" w:hAnsi="PT Astra Serif"/>
          <w:sz w:val="28"/>
          <w:szCs w:val="28"/>
        </w:rPr>
        <w:t xml:space="preserve"> </w:t>
      </w:r>
      <w:r w:rsidRPr="00F847A5">
        <w:rPr>
          <w:rFonts w:ascii="PT Astra Serif" w:hAnsi="PT Astra Serif"/>
          <w:sz w:val="28"/>
          <w:szCs w:val="28"/>
        </w:rPr>
        <w:t>П</w:t>
      </w:r>
      <w:r w:rsidR="00820498" w:rsidRPr="00F847A5">
        <w:rPr>
          <w:rFonts w:ascii="PT Astra Serif" w:hAnsi="PT Astra Serif"/>
          <w:sz w:val="28"/>
          <w:szCs w:val="28"/>
        </w:rPr>
        <w:t xml:space="preserve">риложение № 3 </w:t>
      </w:r>
      <w:r w:rsidRPr="00F847A5">
        <w:rPr>
          <w:rFonts w:ascii="PT Astra Serif" w:hAnsi="PT Astra Serif"/>
          <w:sz w:val="28"/>
          <w:szCs w:val="28"/>
        </w:rPr>
        <w:t xml:space="preserve">к указанному постановлению </w:t>
      </w:r>
      <w:r w:rsidR="00427039" w:rsidRPr="00F847A5">
        <w:rPr>
          <w:rFonts w:ascii="PT Astra Serif" w:hAnsi="PT Astra Serif"/>
          <w:sz w:val="28"/>
          <w:szCs w:val="28"/>
        </w:rPr>
        <w:t>дополнить пунктом 10 следующего содержания:</w:t>
      </w:r>
    </w:p>
    <w:p w:rsidR="00820498" w:rsidRPr="00F847A5" w:rsidRDefault="00DF0A64" w:rsidP="00F847A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47A5">
        <w:rPr>
          <w:rFonts w:ascii="PT Astra Serif" w:hAnsi="PT Astra Serif"/>
          <w:sz w:val="28"/>
          <w:szCs w:val="28"/>
        </w:rPr>
        <w:t>«</w:t>
      </w:r>
      <w:r w:rsidR="00427039" w:rsidRPr="00F847A5">
        <w:rPr>
          <w:rFonts w:ascii="PT Astra Serif" w:hAnsi="PT Astra Serif"/>
          <w:sz w:val="28"/>
          <w:szCs w:val="28"/>
        </w:rPr>
        <w:t>10</w:t>
      </w:r>
      <w:r w:rsidR="00820498" w:rsidRPr="00F847A5">
        <w:rPr>
          <w:rFonts w:ascii="PT Astra Serif" w:hAnsi="PT Astra Serif"/>
          <w:sz w:val="28"/>
          <w:szCs w:val="28"/>
        </w:rPr>
        <w:t>. Департамент</w:t>
      </w:r>
      <w:r w:rsidR="00427039" w:rsidRPr="00F847A5">
        <w:rPr>
          <w:rFonts w:ascii="PT Astra Serif" w:hAnsi="PT Astra Serif"/>
          <w:sz w:val="28"/>
          <w:szCs w:val="28"/>
        </w:rPr>
        <w:t xml:space="preserve"> государственного имущества</w:t>
      </w:r>
      <w:proofErr w:type="gramStart"/>
      <w:r w:rsidR="00820498" w:rsidRPr="00F847A5">
        <w:rPr>
          <w:rFonts w:ascii="PT Astra Serif" w:hAnsi="PT Astra Serif"/>
          <w:sz w:val="28"/>
          <w:szCs w:val="28"/>
        </w:rPr>
        <w:t xml:space="preserve">.». </w:t>
      </w:r>
      <w:proofErr w:type="gramEnd"/>
    </w:p>
    <w:p w:rsidR="00820498" w:rsidRPr="00F847A5" w:rsidRDefault="005B4BA2" w:rsidP="00F847A5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F847A5">
        <w:rPr>
          <w:rFonts w:ascii="PT Astra Serif" w:hAnsi="PT Astra Serif"/>
          <w:sz w:val="28"/>
          <w:szCs w:val="28"/>
        </w:rPr>
        <w:t>3</w:t>
      </w:r>
      <w:r w:rsidR="00820498" w:rsidRPr="00F847A5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F734E6" w:rsidRPr="00F847A5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820498" w:rsidRPr="00F847A5">
        <w:rPr>
          <w:rFonts w:ascii="PT Astra Serif" w:hAnsi="PT Astra Serif"/>
          <w:sz w:val="28"/>
          <w:szCs w:val="28"/>
        </w:rPr>
        <w:t xml:space="preserve">. </w:t>
      </w:r>
    </w:p>
    <w:p w:rsidR="00820498" w:rsidRPr="00F847A5" w:rsidRDefault="00820498" w:rsidP="00820498">
      <w:pPr>
        <w:pStyle w:val="ConsPlusNormal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820498" w:rsidRPr="00F847A5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Pr="00F847A5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F847A5" w:rsidRPr="00F847A5" w:rsidRDefault="00F847A5" w:rsidP="00F847A5">
      <w:pPr>
        <w:suppressAutoHyphens/>
        <w:autoSpaceDE w:val="0"/>
        <w:autoSpaceDN w:val="0"/>
        <w:spacing w:after="0" w:line="240" w:lineRule="auto"/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</w:pPr>
      <w:proofErr w:type="gramStart"/>
      <w:r w:rsidRPr="00F847A5"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  <w:t>Исполняющий</w:t>
      </w:r>
      <w:proofErr w:type="gramEnd"/>
      <w:r w:rsidRPr="00F847A5"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  <w:t xml:space="preserve"> обязанности</w:t>
      </w:r>
    </w:p>
    <w:p w:rsidR="00F847A5" w:rsidRPr="00F847A5" w:rsidRDefault="00F847A5" w:rsidP="00F847A5">
      <w:pPr>
        <w:suppressAutoHyphens/>
        <w:autoSpaceDE w:val="0"/>
        <w:autoSpaceDN w:val="0"/>
        <w:spacing w:after="0" w:line="240" w:lineRule="auto"/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</w:pPr>
      <w:r w:rsidRPr="00F847A5"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  <w:t>Председателя</w:t>
      </w:r>
    </w:p>
    <w:p w:rsidR="00F847A5" w:rsidRPr="00F847A5" w:rsidRDefault="00F847A5" w:rsidP="00F847A5">
      <w:pPr>
        <w:suppressAutoHyphens/>
        <w:autoSpaceDE w:val="0"/>
        <w:autoSpaceDN w:val="0"/>
        <w:spacing w:after="0" w:line="240" w:lineRule="auto"/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</w:pPr>
      <w:r w:rsidRPr="00F847A5"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  <w:t xml:space="preserve">Правительства области                                                                 </w:t>
      </w:r>
      <w:r w:rsidR="00DF613A"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  <w:t xml:space="preserve">       </w:t>
      </w:r>
      <w:r w:rsidRPr="00F847A5"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  <w:t xml:space="preserve">       </w:t>
      </w:r>
      <w:proofErr w:type="spellStart"/>
      <w:r w:rsidR="00DF613A"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  <w:t>А.С.Тюрин</w:t>
      </w:r>
      <w:proofErr w:type="spellEnd"/>
    </w:p>
    <w:p w:rsidR="00820498" w:rsidRPr="00F847A5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Pr="00F847A5" w:rsidRDefault="00820498" w:rsidP="00F847A5">
      <w:pPr>
        <w:pStyle w:val="ConsPlusNormal"/>
        <w:spacing w:line="235" w:lineRule="auto"/>
        <w:jc w:val="both"/>
        <w:outlineLvl w:val="0"/>
        <w:rPr>
          <w:rFonts w:ascii="PT Astra Serif" w:hAnsi="PT Astra Serif"/>
          <w:sz w:val="28"/>
          <w:szCs w:val="28"/>
        </w:rPr>
        <w:sectPr w:rsidR="00820498" w:rsidRPr="00F847A5" w:rsidSect="00F847A5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84A63" w:rsidRPr="00F847A5" w:rsidRDefault="00D862BB" w:rsidP="00F847A5">
      <w:pPr>
        <w:pStyle w:val="ConsPlusNormal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F847A5">
        <w:rPr>
          <w:rFonts w:ascii="PT Astra Serif" w:hAnsi="PT Astra Serif"/>
          <w:sz w:val="28"/>
          <w:szCs w:val="28"/>
        </w:rPr>
        <w:lastRenderedPageBreak/>
        <w:t>УТВЕРЖДЕН</w:t>
      </w:r>
      <w:r w:rsidR="00CD7163" w:rsidRPr="00F847A5">
        <w:rPr>
          <w:rFonts w:ascii="PT Astra Serif" w:hAnsi="PT Astra Serif"/>
          <w:sz w:val="28"/>
          <w:szCs w:val="28"/>
        </w:rPr>
        <w:t>Ы</w:t>
      </w:r>
    </w:p>
    <w:p w:rsidR="008228FE" w:rsidRPr="00F847A5" w:rsidRDefault="008228FE" w:rsidP="00F847A5">
      <w:pPr>
        <w:pStyle w:val="ConsPlusNormal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F7C1D" w:rsidRPr="00F847A5" w:rsidRDefault="00D862BB" w:rsidP="00F847A5">
      <w:pPr>
        <w:pStyle w:val="ConsPlusNormal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847A5">
        <w:rPr>
          <w:rFonts w:ascii="PT Astra Serif" w:hAnsi="PT Astra Serif"/>
          <w:sz w:val="28"/>
          <w:szCs w:val="28"/>
        </w:rPr>
        <w:t>постановлением</w:t>
      </w:r>
      <w:r w:rsidR="00EF7C1D" w:rsidRPr="00F847A5">
        <w:rPr>
          <w:rFonts w:ascii="PT Astra Serif" w:hAnsi="PT Astra Serif"/>
          <w:sz w:val="28"/>
          <w:szCs w:val="28"/>
        </w:rPr>
        <w:t xml:space="preserve"> </w:t>
      </w:r>
      <w:r w:rsidR="00084A63" w:rsidRPr="00F847A5">
        <w:rPr>
          <w:rFonts w:ascii="PT Astra Serif" w:hAnsi="PT Astra Serif"/>
          <w:sz w:val="28"/>
          <w:szCs w:val="28"/>
        </w:rPr>
        <w:t>Правительства</w:t>
      </w:r>
    </w:p>
    <w:p w:rsidR="00084A63" w:rsidRPr="00F847A5" w:rsidRDefault="00084A63" w:rsidP="00F847A5">
      <w:pPr>
        <w:pStyle w:val="ConsPlusNormal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847A5">
        <w:rPr>
          <w:rFonts w:ascii="PT Astra Serif" w:hAnsi="PT Astra Serif"/>
          <w:sz w:val="28"/>
          <w:szCs w:val="28"/>
        </w:rPr>
        <w:t>Ульяновской области</w:t>
      </w:r>
    </w:p>
    <w:p w:rsidR="00084A63" w:rsidRPr="00F847A5" w:rsidRDefault="00084A63" w:rsidP="00F847A5">
      <w:pPr>
        <w:pStyle w:val="ConsPlusNormal"/>
        <w:spacing w:line="235" w:lineRule="auto"/>
        <w:ind w:left="5580"/>
        <w:jc w:val="center"/>
        <w:rPr>
          <w:rFonts w:ascii="PT Astra Serif" w:hAnsi="PT Astra Serif"/>
          <w:sz w:val="28"/>
          <w:szCs w:val="28"/>
        </w:rPr>
      </w:pPr>
    </w:p>
    <w:p w:rsidR="008228FE" w:rsidRDefault="008228FE" w:rsidP="00F847A5">
      <w:pPr>
        <w:pStyle w:val="ConsPlusNormal"/>
        <w:spacing w:line="235" w:lineRule="auto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F847A5" w:rsidRDefault="00F847A5" w:rsidP="00F847A5">
      <w:pPr>
        <w:pStyle w:val="ConsPlusNormal"/>
        <w:spacing w:line="235" w:lineRule="auto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F847A5" w:rsidRPr="00F847A5" w:rsidRDefault="00F847A5" w:rsidP="00F847A5">
      <w:pPr>
        <w:pStyle w:val="ConsPlusNormal"/>
        <w:spacing w:line="235" w:lineRule="auto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DF0A64" w:rsidRPr="00F847A5" w:rsidRDefault="00DF0A64" w:rsidP="00F847A5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P74"/>
      <w:bookmarkEnd w:id="0"/>
      <w:r w:rsidRPr="00F847A5">
        <w:rPr>
          <w:rFonts w:ascii="PT Astra Serif" w:hAnsi="PT Astra Serif"/>
          <w:b/>
          <w:bCs/>
          <w:sz w:val="28"/>
          <w:szCs w:val="28"/>
        </w:rPr>
        <w:t>ИЗМЕНЕНИ</w:t>
      </w:r>
      <w:r w:rsidR="00141C98" w:rsidRPr="00F847A5">
        <w:rPr>
          <w:rFonts w:ascii="PT Astra Serif" w:hAnsi="PT Astra Serif"/>
          <w:b/>
          <w:bCs/>
          <w:sz w:val="28"/>
          <w:szCs w:val="28"/>
        </w:rPr>
        <w:t>Я</w:t>
      </w:r>
    </w:p>
    <w:p w:rsidR="00DF0A64" w:rsidRPr="00F847A5" w:rsidRDefault="00DF0A64" w:rsidP="00F847A5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847A5">
        <w:rPr>
          <w:rFonts w:ascii="PT Astra Serif" w:hAnsi="PT Astra Serif"/>
          <w:b/>
          <w:bCs/>
          <w:sz w:val="28"/>
          <w:szCs w:val="28"/>
        </w:rPr>
        <w:t>в Положение о Министерстве цифровой экономики и конкуренции Ульяновской области</w:t>
      </w:r>
    </w:p>
    <w:p w:rsidR="00DF0A64" w:rsidRPr="00F847A5" w:rsidRDefault="00DF0A64" w:rsidP="00F847A5">
      <w:pPr>
        <w:widowControl w:val="0"/>
        <w:autoSpaceDE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205C" w:rsidRPr="006F0644" w:rsidRDefault="0041205C" w:rsidP="0041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F0644">
        <w:rPr>
          <w:rFonts w:ascii="PT Astra Serif" w:hAnsi="PT Astra Serif"/>
          <w:sz w:val="28"/>
          <w:szCs w:val="28"/>
        </w:rPr>
        <w:t>1. П</w:t>
      </w:r>
      <w:r w:rsidRPr="006F0644">
        <w:rPr>
          <w:rFonts w:ascii="PT Astra Serif" w:hAnsi="PT Astra Serif"/>
          <w:sz w:val="28"/>
          <w:szCs w:val="28"/>
          <w:lang w:eastAsia="ru-RU"/>
        </w:rPr>
        <w:t>ункт 1.1</w:t>
      </w:r>
      <w:r w:rsidRPr="006F0644">
        <w:rPr>
          <w:rFonts w:ascii="PT Astra Serif" w:hAnsi="PT Astra Serif"/>
          <w:sz w:val="28"/>
          <w:szCs w:val="28"/>
        </w:rPr>
        <w:t xml:space="preserve"> раздела 1 </w:t>
      </w:r>
      <w:r w:rsidRPr="006F0644">
        <w:rPr>
          <w:rFonts w:ascii="PT Astra Serif" w:hAnsi="PT Astra Serif"/>
          <w:sz w:val="28"/>
          <w:szCs w:val="28"/>
          <w:lang w:eastAsia="ru-RU"/>
        </w:rPr>
        <w:t>дополнить абзацами вторым и третьим следующего содержания:</w:t>
      </w:r>
    </w:p>
    <w:p w:rsidR="0041205C" w:rsidRPr="006F0644" w:rsidRDefault="0041205C" w:rsidP="0041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F0644">
        <w:rPr>
          <w:rFonts w:ascii="PT Astra Serif" w:hAnsi="PT Astra Serif"/>
          <w:sz w:val="28"/>
          <w:szCs w:val="28"/>
          <w:lang w:eastAsia="ru-RU"/>
        </w:rPr>
        <w:t>«</w:t>
      </w:r>
      <w:r w:rsidRPr="006F0644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Министерство является исполнительным органом государственной власти Ульяновской области, уполномоченным от имени Ульяновской области осуществлять </w:t>
      </w:r>
      <w:r w:rsidRPr="006F0644">
        <w:rPr>
          <w:rFonts w:ascii="PT Astra Serif" w:hAnsi="PT Astra Serif" w:cs="PT Astra Serif"/>
          <w:sz w:val="28"/>
          <w:szCs w:val="28"/>
          <w:lang w:eastAsia="ru-RU"/>
        </w:rPr>
        <w:t xml:space="preserve">управление и распоряжение имуществом, находящимся </w:t>
      </w:r>
      <w:r w:rsidRPr="006F0644">
        <w:rPr>
          <w:rFonts w:ascii="PT Astra Serif" w:hAnsi="PT Astra Serif" w:cs="PT Astra Serif"/>
          <w:sz w:val="28"/>
          <w:szCs w:val="28"/>
          <w:lang w:eastAsia="ru-RU"/>
        </w:rPr>
        <w:br/>
        <w:t>в государственной собственности Ульяновской области (за исключением случаев, когда указанные полномочия в соответствии с законодательством Ульяновской области осуществляют иные исполнительные органы государственной власти</w:t>
      </w:r>
      <w:r w:rsidR="00F033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B4230">
        <w:rPr>
          <w:rFonts w:ascii="PT Astra Serif" w:hAnsi="PT Astra Serif" w:cs="PT Astra Serif"/>
          <w:sz w:val="28"/>
          <w:szCs w:val="28"/>
          <w:lang w:eastAsia="ru-RU"/>
        </w:rPr>
        <w:t>Ульяновской области</w:t>
      </w:r>
      <w:r w:rsidR="00F03352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Pr="006F0644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41205C" w:rsidRPr="006F0644" w:rsidRDefault="0041205C" w:rsidP="0041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</w:pPr>
      <w:r w:rsidRPr="006F0644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Если иное не установлено настоящим Положением, в компетенцию Министерства не входят полномочия по управлению и распоряжению жилыми помещениями государственного жилищного фонда Ульяновской области </w:t>
      </w:r>
      <w:r w:rsidRPr="006F0644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br/>
        <w:t xml:space="preserve">и земельными участками, в том числе лесными участками, региональными </w:t>
      </w:r>
      <w:r w:rsidRPr="006F0644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br/>
        <w:t xml:space="preserve">и межмуниципальными автомобильными дорогами, участками недр </w:t>
      </w:r>
      <w:r w:rsidRPr="006F0644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br/>
        <w:t>и водными объектами, а также защитными сооружениями гражданской обороны</w:t>
      </w:r>
      <w:proofErr w:type="gramStart"/>
      <w:r w:rsidRPr="006F0644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.».</w:t>
      </w:r>
      <w:proofErr w:type="gramEnd"/>
    </w:p>
    <w:p w:rsidR="0041205C" w:rsidRPr="006F0644" w:rsidRDefault="0041205C" w:rsidP="0041205C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2. В разделе 2:</w:t>
      </w:r>
    </w:p>
    <w:p w:rsidR="0041205C" w:rsidRPr="006F0644" w:rsidRDefault="0041205C" w:rsidP="0041205C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1) подпункт 24 пункта 2.6 признать утратившим силу;</w:t>
      </w:r>
    </w:p>
    <w:p w:rsidR="0041205C" w:rsidRPr="006F0644" w:rsidRDefault="0041205C" w:rsidP="0041205C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2) дополнить пунктом 2.12</w:t>
      </w:r>
      <w:r w:rsidRPr="006F0644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6F0644">
        <w:rPr>
          <w:rFonts w:ascii="PT Astra Serif" w:hAnsi="PT Astra Serif"/>
          <w:sz w:val="28"/>
          <w:szCs w:val="28"/>
        </w:rPr>
        <w:t>следующего содержания:</w:t>
      </w:r>
    </w:p>
    <w:p w:rsidR="0041205C" w:rsidRPr="006F0644" w:rsidRDefault="0041205C" w:rsidP="0041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«2.12</w:t>
      </w:r>
      <w:r w:rsidRPr="006F0644">
        <w:rPr>
          <w:rFonts w:ascii="PT Astra Serif" w:hAnsi="PT Astra Serif"/>
          <w:sz w:val="28"/>
          <w:szCs w:val="28"/>
          <w:vertAlign w:val="superscript"/>
        </w:rPr>
        <w:t>1</w:t>
      </w:r>
      <w:r w:rsidRPr="006F0644">
        <w:rPr>
          <w:rFonts w:ascii="PT Astra Serif" w:hAnsi="PT Astra Serif"/>
          <w:sz w:val="28"/>
          <w:szCs w:val="28"/>
        </w:rPr>
        <w:t xml:space="preserve">. В сфере управления и распоряжения имуществом, находящимся </w:t>
      </w:r>
      <w:r w:rsidRPr="006F0644">
        <w:rPr>
          <w:rFonts w:ascii="PT Astra Serif" w:hAnsi="PT Astra Serif"/>
          <w:sz w:val="28"/>
          <w:szCs w:val="28"/>
        </w:rPr>
        <w:br/>
        <w:t>в государственной собственности Ульяновской области:</w:t>
      </w:r>
    </w:p>
    <w:p w:rsidR="0041205C" w:rsidRPr="006F0644" w:rsidRDefault="0041205C" w:rsidP="0041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1) разрабатывает и представляет на рассмотрение в Правительство Ульяновской области Программу управления государственной собственностью Ульяновской области на очередной год, предложения о внесении в неё изменений,</w:t>
      </w:r>
      <w:r w:rsidRPr="006F0644">
        <w:rPr>
          <w:rFonts w:ascii="PT Astra Serif" w:hAnsi="PT Astra Serif" w:cs="PT Astra Serif"/>
          <w:sz w:val="28"/>
          <w:szCs w:val="28"/>
          <w:lang w:eastAsia="ru-RU"/>
        </w:rPr>
        <w:t xml:space="preserve"> отчёт о результатах управления государственной собственностью Ульяновской области</w:t>
      </w:r>
      <w:r w:rsidRPr="006F0644">
        <w:rPr>
          <w:rFonts w:ascii="PT Astra Serif" w:hAnsi="PT Astra Serif"/>
          <w:sz w:val="28"/>
          <w:szCs w:val="28"/>
        </w:rPr>
        <w:t xml:space="preserve"> за прошедший год;</w:t>
      </w:r>
    </w:p>
    <w:p w:rsidR="0041205C" w:rsidRPr="006F0644" w:rsidRDefault="0041205C" w:rsidP="0041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F0644">
        <w:rPr>
          <w:rFonts w:ascii="PT Astra Serif" w:hAnsi="PT Astra Serif"/>
          <w:sz w:val="28"/>
          <w:szCs w:val="28"/>
        </w:rPr>
        <w:t>2) разрабатывает и представляет на рассмотрение в Правительство Ульяновской области проект прогнозного плана (программы) приватизации имущества, находящегося в государственной собственности Ульяновской области, на плановый период, предложения о внесении в него изменений, отчёт о результатах приватизации имущества за прошедший год, прогнозные данные о поступлении средств от указанной приватизации и использования имущества, находящегося в государственной собственности Ульяновской области;</w:t>
      </w:r>
      <w:proofErr w:type="gramEnd"/>
    </w:p>
    <w:p w:rsidR="0041205C" w:rsidRPr="006F0644" w:rsidRDefault="00CB4230" w:rsidP="00CB423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 xml:space="preserve">3) </w:t>
      </w:r>
      <w:r w:rsidR="0041205C" w:rsidRPr="006F0644">
        <w:rPr>
          <w:rFonts w:ascii="PT Astra Serif" w:hAnsi="PT Astra Serif"/>
          <w:sz w:val="28"/>
          <w:szCs w:val="28"/>
        </w:rPr>
        <w:t xml:space="preserve">организует реализацию прогнозного плана (программы) приватизации имущества, находящегося в государственной собственности Ульяновской области, в том числе принимает решения об условиях приватизации имущественных комплексов государственных унитарных предприятий Ульяновской области, акций акционерных обществ или долей в уставном капитале обществ </w:t>
      </w:r>
      <w:r>
        <w:rPr>
          <w:rFonts w:ascii="PT Astra Serif" w:hAnsi="PT Astra Serif"/>
          <w:sz w:val="28"/>
          <w:szCs w:val="28"/>
        </w:rPr>
        <w:t xml:space="preserve">с </w:t>
      </w:r>
      <w:r w:rsidR="0041205C" w:rsidRPr="006F0644">
        <w:rPr>
          <w:rFonts w:ascii="PT Astra Serif" w:hAnsi="PT Astra Serif"/>
          <w:sz w:val="28"/>
          <w:szCs w:val="28"/>
        </w:rPr>
        <w:t>ограниченной ответственностью, иного имущества, организует в установленном порядке продажу, выступает продавцом, разрабатывает в установленном порядке и утверждает условия конкурса при продаже</w:t>
      </w:r>
      <w:proofErr w:type="gramEnd"/>
      <w:r w:rsidR="0041205C" w:rsidRPr="006F0644">
        <w:rPr>
          <w:rFonts w:ascii="PT Astra Serif" w:hAnsi="PT Astra Serif"/>
          <w:sz w:val="28"/>
          <w:szCs w:val="28"/>
        </w:rPr>
        <w:t xml:space="preserve"> имущества, акций акционерных обществ или долей в уставном капитале обществ с ограниченной ответственностью;</w:t>
      </w:r>
    </w:p>
    <w:p w:rsidR="0041205C" w:rsidRPr="006F0644" w:rsidRDefault="0041205C" w:rsidP="00CB423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F0644">
        <w:rPr>
          <w:rFonts w:ascii="PT Astra Serif" w:hAnsi="PT Astra Serif"/>
          <w:sz w:val="28"/>
          <w:szCs w:val="28"/>
        </w:rPr>
        <w:t xml:space="preserve">4) осуществляет мероприятия по подготовке государственных унитарных предприятий Ульяновской области и иных объектов, находящихся </w:t>
      </w:r>
      <w:r w:rsidRPr="006F0644">
        <w:rPr>
          <w:rFonts w:ascii="PT Astra Serif" w:hAnsi="PT Astra Serif"/>
          <w:sz w:val="28"/>
          <w:szCs w:val="28"/>
        </w:rPr>
        <w:br/>
        <w:t xml:space="preserve">в государственной собственности Ульяновской области, к приватизации, в том числе утверждает аудитора и определяет размер оплаты его услуг, в порядке, установленном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нужд; </w:t>
      </w:r>
      <w:proofErr w:type="gramEnd"/>
    </w:p>
    <w:p w:rsidR="0041205C" w:rsidRPr="006F0644" w:rsidRDefault="0041205C" w:rsidP="00CB423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 xml:space="preserve">5) осуществляет от имени Ульяновской области функции и полномочия учредителя (участника) </w:t>
      </w:r>
      <w:r w:rsidRPr="006F0644">
        <w:rPr>
          <w:rFonts w:ascii="PT Astra Serif" w:hAnsi="PT Astra Serif"/>
          <w:color w:val="000000"/>
          <w:sz w:val="28"/>
          <w:szCs w:val="28"/>
        </w:rPr>
        <w:t>хозяйственных обществ</w:t>
      </w:r>
      <w:r w:rsidRPr="006F0644">
        <w:rPr>
          <w:rFonts w:ascii="PT Astra Serif" w:hAnsi="PT Astra Serif"/>
          <w:sz w:val="28"/>
          <w:szCs w:val="28"/>
        </w:rPr>
        <w:t>, создаваемых посредством приватизации государственных унитарных предприятий Ульяновской области, а также иных организаций, создаваемых с участием Ульяновской области                     по поручению Правительства Ульяновской области;</w:t>
      </w:r>
    </w:p>
    <w:p w:rsidR="0041205C" w:rsidRPr="006F0644" w:rsidRDefault="0041205C" w:rsidP="00CB423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6) осуществляет учёт имущества, находящегося в государственной собственности Ульяновской области, ведение реестра такого имущества                 и выдачу выписок из указанного реестра;</w:t>
      </w:r>
    </w:p>
    <w:p w:rsidR="0041205C" w:rsidRPr="006F0644" w:rsidRDefault="0041205C" w:rsidP="00CB423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7) принимает в государственную собственность Ульяновской области имущество, созданное или приобретённое по основаниям, установленным законодательством;</w:t>
      </w:r>
    </w:p>
    <w:p w:rsidR="0041205C" w:rsidRPr="006F0644" w:rsidRDefault="0041205C" w:rsidP="00CB423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 xml:space="preserve">8) выступает от имени Ульяновской области при государственной регистрации права государственной собственности Ульяновской области </w:t>
      </w:r>
      <w:r w:rsidR="00CB4230">
        <w:rPr>
          <w:rFonts w:ascii="PT Astra Serif" w:hAnsi="PT Astra Serif"/>
          <w:sz w:val="28"/>
          <w:szCs w:val="28"/>
        </w:rPr>
        <w:br/>
      </w:r>
      <w:r w:rsidRPr="006F0644">
        <w:rPr>
          <w:rFonts w:ascii="PT Astra Serif" w:hAnsi="PT Astra Serif"/>
          <w:sz w:val="28"/>
          <w:szCs w:val="28"/>
        </w:rPr>
        <w:t>на недвижимое имущество и сделок с ним, прекращении права собственности на недвижимое имущество, находящееся в государственной собственности Ульяновской области, в том числе на основании вступивших в законную силу судебных актов;</w:t>
      </w:r>
    </w:p>
    <w:p w:rsidR="0041205C" w:rsidRPr="00CB4230" w:rsidRDefault="0041205C" w:rsidP="00CB423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CB4230">
        <w:rPr>
          <w:rFonts w:ascii="PT Astra Serif" w:hAnsi="PT Astra Serif"/>
          <w:spacing w:val="-4"/>
          <w:sz w:val="28"/>
          <w:szCs w:val="28"/>
        </w:rPr>
        <w:t xml:space="preserve">9) </w:t>
      </w:r>
      <w:r w:rsidRPr="00CB4230">
        <w:rPr>
          <w:rFonts w:ascii="PT Astra Serif" w:hAnsi="PT Astra Serif"/>
          <w:color w:val="000000"/>
          <w:spacing w:val="-4"/>
          <w:sz w:val="28"/>
          <w:szCs w:val="28"/>
        </w:rPr>
        <w:t xml:space="preserve">принимает решения о передаче жилых помещений, находящихся </w:t>
      </w:r>
      <w:r w:rsidRPr="00CB4230">
        <w:rPr>
          <w:rFonts w:ascii="PT Astra Serif" w:hAnsi="PT Astra Serif"/>
          <w:color w:val="000000"/>
          <w:spacing w:val="-4"/>
          <w:sz w:val="28"/>
          <w:szCs w:val="28"/>
        </w:rPr>
        <w:br/>
        <w:t>в государственной собственности Ульяновской области, и объектов инженерной инфраструктуры, необходимых для обеспечения функционирования указанных жилых помещений, и осуществляет их передачу в собственность муниципальных образований Ульяновской области, за исключением жилых помещений, относящихся к специализированному жилищному фонду;</w:t>
      </w:r>
    </w:p>
    <w:p w:rsidR="0041205C" w:rsidRPr="006F0644" w:rsidRDefault="0041205C" w:rsidP="00CB423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F0644">
        <w:rPr>
          <w:rFonts w:ascii="PT Astra Serif" w:hAnsi="PT Astra Serif"/>
          <w:sz w:val="28"/>
          <w:szCs w:val="28"/>
        </w:rPr>
        <w:t xml:space="preserve">10) передаёт объекты недвижимого имущества, земельные участки, </w:t>
      </w:r>
      <w:r w:rsidR="00CB4230">
        <w:rPr>
          <w:rFonts w:ascii="PT Astra Serif" w:hAnsi="PT Astra Serif"/>
          <w:sz w:val="28"/>
          <w:szCs w:val="28"/>
        </w:rPr>
        <w:br/>
      </w:r>
      <w:r w:rsidRPr="006F0644">
        <w:rPr>
          <w:rFonts w:ascii="PT Astra Serif" w:hAnsi="PT Astra Serif"/>
          <w:sz w:val="28"/>
          <w:szCs w:val="28"/>
        </w:rPr>
        <w:t>на которых расположены передаваемые объекты недвижимого имущества, объекты</w:t>
      </w:r>
      <w:r w:rsidRPr="006F0644">
        <w:rPr>
          <w:rFonts w:ascii="PT Astra Serif" w:hAnsi="PT Astra Serif" w:cs="PT Astra Serif"/>
          <w:sz w:val="28"/>
          <w:szCs w:val="28"/>
          <w:lang w:eastAsia="ru-RU"/>
        </w:rPr>
        <w:t xml:space="preserve"> движимого имущества стоимостью более 10 миллионов рублей </w:t>
      </w:r>
      <w:r w:rsidRPr="006F0644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и стоимостью менее 10 миллионов рублей, составляющих имущество казны </w:t>
      </w:r>
      <w:r w:rsidRPr="006F0644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Ульяновской области, из государственной собственности Ульяновской области </w:t>
      </w:r>
      <w:r w:rsidRPr="006F0644">
        <w:rPr>
          <w:rFonts w:ascii="PT Astra Serif" w:hAnsi="PT Astra Serif"/>
          <w:sz w:val="28"/>
          <w:szCs w:val="28"/>
        </w:rPr>
        <w:t xml:space="preserve">в собственность Российской Федерации, а также принимает имущество </w:t>
      </w:r>
      <w:r>
        <w:rPr>
          <w:rFonts w:ascii="PT Astra Serif" w:hAnsi="PT Astra Serif"/>
          <w:sz w:val="28"/>
          <w:szCs w:val="28"/>
        </w:rPr>
        <w:br/>
      </w:r>
      <w:r w:rsidRPr="006F0644">
        <w:rPr>
          <w:rFonts w:ascii="PT Astra Serif" w:hAnsi="PT Astra Serif"/>
          <w:sz w:val="28"/>
          <w:szCs w:val="28"/>
        </w:rPr>
        <w:t>из собственности Российской Федерации в государственную собственность Ульяновской области;</w:t>
      </w:r>
      <w:proofErr w:type="gramEnd"/>
    </w:p>
    <w:p w:rsidR="0041205C" w:rsidRPr="006F0644" w:rsidRDefault="0041205C" w:rsidP="0041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6F0644">
        <w:rPr>
          <w:rFonts w:ascii="PT Astra Serif" w:hAnsi="PT Astra Serif" w:cs="PT Astra Serif"/>
          <w:sz w:val="28"/>
          <w:szCs w:val="28"/>
          <w:lang w:eastAsia="ru-RU"/>
        </w:rPr>
        <w:t xml:space="preserve">11) принимает и рассматривает предложения </w:t>
      </w:r>
      <w:r w:rsidR="005C3502">
        <w:rPr>
          <w:rFonts w:ascii="PT Astra Serif" w:hAnsi="PT Astra Serif" w:cs="PT Astra Serif"/>
          <w:sz w:val="28"/>
          <w:szCs w:val="28"/>
          <w:lang w:eastAsia="ru-RU"/>
        </w:rPr>
        <w:t xml:space="preserve">исполнительных </w:t>
      </w:r>
      <w:r w:rsidRPr="006F0644">
        <w:rPr>
          <w:rFonts w:ascii="PT Astra Serif" w:hAnsi="PT Astra Serif" w:cs="PT Astra Serif"/>
          <w:sz w:val="28"/>
          <w:szCs w:val="28"/>
          <w:lang w:eastAsia="ru-RU"/>
        </w:rPr>
        <w:t xml:space="preserve">органов государственной власти Ульяновской области и органов местного самоуправления муниципальных образований Ульяновской области о передаче </w:t>
      </w:r>
      <w:r w:rsidRPr="006F0644">
        <w:rPr>
          <w:rFonts w:ascii="PT Astra Serif" w:hAnsi="PT Astra Serif"/>
          <w:sz w:val="28"/>
          <w:szCs w:val="28"/>
        </w:rPr>
        <w:t>объектов недвижимого имущества, земельных участков, на которых расположены передаваемые объекты недвижимого имущества</w:t>
      </w:r>
      <w:r w:rsidRPr="006F0644">
        <w:rPr>
          <w:rFonts w:ascii="PT Astra Serif" w:hAnsi="PT Astra Serif" w:cs="PT Astra Serif"/>
          <w:sz w:val="28"/>
          <w:szCs w:val="28"/>
          <w:lang w:eastAsia="ru-RU"/>
        </w:rPr>
        <w:t xml:space="preserve">, объектов движимого имущества стоимостью более 10 миллионов рублей и стоимостью менее 10 миллионов рублей, составляющих имущество казны Ульяновской области, из государственной собственности Ульяновской области </w:t>
      </w:r>
      <w:r w:rsidR="005C3502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F0644">
        <w:rPr>
          <w:rFonts w:ascii="PT Astra Serif" w:hAnsi="PT Astra Serif" w:cs="PT Astra Serif"/>
          <w:sz w:val="28"/>
          <w:szCs w:val="28"/>
          <w:lang w:eastAsia="ru-RU"/>
        </w:rPr>
        <w:t>в собственность муниципальных</w:t>
      </w:r>
      <w:proofErr w:type="gramEnd"/>
      <w:r w:rsidRPr="006F0644">
        <w:rPr>
          <w:rFonts w:ascii="PT Astra Serif" w:hAnsi="PT Astra Serif" w:cs="PT Astra Serif"/>
          <w:sz w:val="28"/>
          <w:szCs w:val="28"/>
          <w:lang w:eastAsia="ru-RU"/>
        </w:rPr>
        <w:t xml:space="preserve"> образований Ульяновской области и о приёме имущества из собственности муниципальных образований Ульяновской области в государственную собственность Ульяновской области;</w:t>
      </w:r>
    </w:p>
    <w:p w:rsidR="0041205C" w:rsidRPr="006F0644" w:rsidRDefault="0041205C" w:rsidP="0041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6F0644">
        <w:rPr>
          <w:rFonts w:ascii="PT Astra Serif" w:hAnsi="PT Astra Serif" w:cs="PT Astra Serif"/>
          <w:sz w:val="28"/>
          <w:szCs w:val="28"/>
          <w:lang w:eastAsia="ru-RU"/>
        </w:rPr>
        <w:t xml:space="preserve">12) принимает решения о передаче </w:t>
      </w:r>
      <w:r w:rsidRPr="006F0644">
        <w:rPr>
          <w:rFonts w:ascii="PT Astra Serif" w:hAnsi="PT Astra Serif"/>
          <w:sz w:val="28"/>
          <w:szCs w:val="28"/>
        </w:rPr>
        <w:t>объектов недвижимого имущества, земельных участков на которых расположены передаваемые объекты недвижимого имущества</w:t>
      </w:r>
      <w:r w:rsidRPr="006F0644">
        <w:rPr>
          <w:rFonts w:ascii="PT Astra Serif" w:hAnsi="PT Astra Serif" w:cs="PT Astra Serif"/>
          <w:sz w:val="28"/>
          <w:szCs w:val="28"/>
          <w:lang w:eastAsia="ru-RU"/>
        </w:rPr>
        <w:t>, объектов движимого имущества стоимостью более              10 миллионов рублей и стоимостью менее 10 миллионов рублей, составляющих имущество казны Ульяновской области, из государственной собственности Ульяновской области в собственность муниципальных образований Ульяновской области и о приёме имущества из собственности муниципальных образований Ульяновской области в государственную собственность</w:t>
      </w:r>
      <w:proofErr w:type="gramEnd"/>
      <w:r w:rsidRPr="006F0644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области;</w:t>
      </w:r>
    </w:p>
    <w:p w:rsidR="0041205C" w:rsidRPr="006F0644" w:rsidRDefault="0041205C" w:rsidP="0041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6F0644">
        <w:rPr>
          <w:rFonts w:ascii="PT Astra Serif" w:hAnsi="PT Astra Serif" w:cs="PT Astra Serif"/>
          <w:sz w:val="28"/>
          <w:szCs w:val="28"/>
          <w:lang w:eastAsia="ru-RU"/>
        </w:rPr>
        <w:t xml:space="preserve">13) осуществляет мероприятия по передаче </w:t>
      </w:r>
      <w:r w:rsidRPr="006F0644">
        <w:rPr>
          <w:rFonts w:ascii="PT Astra Serif" w:hAnsi="PT Astra Serif"/>
          <w:sz w:val="28"/>
          <w:szCs w:val="28"/>
        </w:rPr>
        <w:t>объектов недвижимого имущества, земельных участков на которых расположены передаваемые объекты недвижимого имущества</w:t>
      </w:r>
      <w:r w:rsidRPr="006F0644">
        <w:rPr>
          <w:rFonts w:ascii="PT Astra Serif" w:hAnsi="PT Astra Serif" w:cs="PT Astra Serif"/>
          <w:sz w:val="28"/>
          <w:szCs w:val="28"/>
          <w:lang w:eastAsia="ru-RU"/>
        </w:rPr>
        <w:t>, объектов движимого имущества стоимостью более 10 миллионов рублей и стоимостью менее 10 миллионов рублей, составляющих имущество казны Ульяновской области, из государственной собственности Ульяновской области в собственность муниципальных образований Ульяновской области и по приёму имущества из собственности муниципальных образований Ульяновской области в государственную собственность</w:t>
      </w:r>
      <w:proofErr w:type="gramEnd"/>
      <w:r w:rsidRPr="006F0644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области, подписывает и утверждает соответствующие передаточные акты;</w:t>
      </w:r>
    </w:p>
    <w:p w:rsidR="0041205C" w:rsidRPr="006F0644" w:rsidRDefault="0041205C" w:rsidP="0041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 xml:space="preserve">14) осуществляет организацию и проведение торгов на право заключения договоров аренды, безвозмездного пользования, доверительного управления             и иных договоров, предусматривающих переход прав владения и (или) пользования в отношении имущества, составляющего казну Ульяновской области; 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F0644">
        <w:rPr>
          <w:rFonts w:ascii="PT Astra Serif" w:hAnsi="PT Astra Serif"/>
          <w:sz w:val="28"/>
          <w:szCs w:val="28"/>
        </w:rPr>
        <w:t xml:space="preserve">15) подготавливает проекты постановлений Правительства Ульяновской области о разграничении имущества, находящегося в собственности муниципальных образований Ульяновской области, между муниципальными районами, поселениями и городскими округами Ульяновской области                    на основании документов, представляемых органами местного самоуправления муниципальных образований Ульяновской области, в случаях и в порядке, </w:t>
      </w:r>
      <w:r w:rsidRPr="006F0644">
        <w:rPr>
          <w:rFonts w:ascii="PT Astra Serif" w:hAnsi="PT Astra Serif"/>
          <w:sz w:val="28"/>
          <w:szCs w:val="28"/>
        </w:rPr>
        <w:lastRenderedPageBreak/>
        <w:t>установленных законодательством Российской Федерации и законодательством Ульяновской области;</w:t>
      </w:r>
      <w:proofErr w:type="gramEnd"/>
    </w:p>
    <w:p w:rsidR="0041205C" w:rsidRPr="006F0644" w:rsidRDefault="00030E86" w:rsidP="005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16) </w:t>
      </w:r>
      <w:r w:rsidR="0041205C" w:rsidRPr="006F0644">
        <w:rPr>
          <w:rFonts w:ascii="PT Astra Serif" w:hAnsi="PT Astra Serif"/>
          <w:sz w:val="28"/>
          <w:szCs w:val="28"/>
        </w:rPr>
        <w:t xml:space="preserve">принимает решения о передаче религиозным организациям государственного имущества Ульяновской области религиозного назначения или о подготовке предложений о включении этого имущества в план передачи религиозным организациям указанного имущества либо об отказе в </w:t>
      </w:r>
      <w:r w:rsidR="005C3502" w:rsidRPr="006F0644">
        <w:rPr>
          <w:rFonts w:ascii="PT Astra Serif" w:hAnsi="PT Astra Serif"/>
          <w:sz w:val="28"/>
          <w:szCs w:val="28"/>
        </w:rPr>
        <w:t>его</w:t>
      </w:r>
      <w:r w:rsidR="005C3502" w:rsidRPr="006F0644">
        <w:rPr>
          <w:rFonts w:ascii="PT Astra Serif" w:hAnsi="PT Astra Serif"/>
          <w:sz w:val="28"/>
          <w:szCs w:val="28"/>
        </w:rPr>
        <w:t xml:space="preserve"> </w:t>
      </w:r>
      <w:r w:rsidR="0041205C" w:rsidRPr="006F0644">
        <w:rPr>
          <w:rFonts w:ascii="PT Astra Serif" w:hAnsi="PT Astra Serif"/>
          <w:sz w:val="28"/>
          <w:szCs w:val="28"/>
        </w:rPr>
        <w:t>передаче;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17) заключает договоры о залоге, предусматривающие предоставление              в залог объектов залогового фонда Ульяновской области, по поручению Правительства Ульяновской области;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18) ведёт по утверждённой Министерством форме реестр залоговых сделок с объектами залогового фонда Ульяновской области;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19) представляет в Правительство Ульяновской области не реже одного раза в год информацию об использовании залогового фонда Ульяновской области;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F0644">
        <w:rPr>
          <w:rFonts w:ascii="PT Astra Serif" w:hAnsi="PT Astra Serif"/>
          <w:sz w:val="28"/>
          <w:szCs w:val="28"/>
        </w:rPr>
        <w:t xml:space="preserve">20) устанавливает порядок постоянного хранения и использования </w:t>
      </w:r>
      <w:r w:rsidRPr="006F0644">
        <w:rPr>
          <w:rFonts w:ascii="PT Astra Serif" w:hAnsi="PT Astra Serif"/>
          <w:sz w:val="28"/>
          <w:szCs w:val="28"/>
        </w:rPr>
        <w:br/>
        <w:t>в своей деятельности технических паспортов, оценочной и иной хранившейся                     по состоянию на 1 января 2013 года в органах и организациях                                  по государственному техническому учёту и (или) технической инвентаризации учётно-технической документации об объектах государственного технического уч</w:t>
      </w:r>
      <w:r w:rsidR="005C3502">
        <w:rPr>
          <w:rFonts w:ascii="PT Astra Serif" w:hAnsi="PT Astra Serif"/>
          <w:sz w:val="28"/>
          <w:szCs w:val="28"/>
        </w:rPr>
        <w:t>ё</w:t>
      </w:r>
      <w:r w:rsidRPr="006F0644">
        <w:rPr>
          <w:rFonts w:ascii="PT Astra Serif" w:hAnsi="PT Astra Serif"/>
          <w:sz w:val="28"/>
          <w:szCs w:val="28"/>
        </w:rPr>
        <w:t>та и технической инвентаризации (регистрационных книг, реестров, копий правоустанавливающих документов и тому подобного);</w:t>
      </w:r>
      <w:proofErr w:type="gramEnd"/>
    </w:p>
    <w:p w:rsidR="0041205C" w:rsidRPr="00030E86" w:rsidRDefault="0041205C" w:rsidP="005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30E86">
        <w:rPr>
          <w:rFonts w:ascii="PT Astra Serif" w:hAnsi="PT Astra Serif"/>
          <w:spacing w:val="-4"/>
          <w:sz w:val="28"/>
          <w:szCs w:val="28"/>
        </w:rPr>
        <w:t>21) заключает договор хранения технических паспортов, оценочной и иной документации (регистрационных книг, реестров, копий правоустанавливающих документов и тому подобного) в порядке, установленном законодательством Российской Федерации;</w:t>
      </w:r>
    </w:p>
    <w:p w:rsidR="0041205C" w:rsidRPr="00030E86" w:rsidRDefault="0041205C" w:rsidP="005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030E86">
        <w:rPr>
          <w:rFonts w:ascii="PT Astra Serif" w:hAnsi="PT Astra Serif"/>
          <w:spacing w:val="-4"/>
          <w:sz w:val="28"/>
          <w:szCs w:val="28"/>
        </w:rPr>
        <w:t xml:space="preserve">22) устанавливает порядок предоставления копий технических паспортов, оценочной и иной хранившейся по состоянию на 1 января 2013 года в органах          и организациях по государственному техническому учёту и (или) технической инвентаризации учётно-технической документации об объектах государственного технического учёта и технической инвентаризации (регистрационных книг, реестров, копий правоустанавливающих документов и тому подобного) </w:t>
      </w:r>
      <w:r w:rsidR="00030E86">
        <w:rPr>
          <w:rFonts w:ascii="PT Astra Serif" w:hAnsi="PT Astra Serif"/>
          <w:spacing w:val="-4"/>
          <w:sz w:val="28"/>
          <w:szCs w:val="28"/>
        </w:rPr>
        <w:br/>
      </w:r>
      <w:r w:rsidRPr="00030E86">
        <w:rPr>
          <w:rFonts w:ascii="PT Astra Serif" w:hAnsi="PT Astra Serif"/>
          <w:spacing w:val="-4"/>
          <w:sz w:val="28"/>
          <w:szCs w:val="28"/>
        </w:rPr>
        <w:t>и содержащихся</w:t>
      </w:r>
      <w:r w:rsidR="00030E86">
        <w:rPr>
          <w:rFonts w:ascii="PT Astra Serif" w:hAnsi="PT Astra Serif"/>
          <w:spacing w:val="-4"/>
          <w:sz w:val="28"/>
          <w:szCs w:val="28"/>
        </w:rPr>
        <w:t xml:space="preserve"> в них сведений, размеры платы </w:t>
      </w:r>
      <w:r w:rsidRPr="00030E86">
        <w:rPr>
          <w:rFonts w:ascii="PT Astra Serif" w:hAnsi="PT Astra Serif"/>
          <w:spacing w:val="-4"/>
          <w:sz w:val="28"/>
          <w:szCs w:val="28"/>
        </w:rPr>
        <w:t>за их предоставление, порядок</w:t>
      </w:r>
      <w:proofErr w:type="gramEnd"/>
      <w:r w:rsidRPr="00030E8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30E86">
        <w:rPr>
          <w:rFonts w:ascii="PT Astra Serif" w:hAnsi="PT Astra Serif"/>
          <w:spacing w:val="-4"/>
          <w:sz w:val="28"/>
          <w:szCs w:val="28"/>
        </w:rPr>
        <w:br/>
      </w:r>
      <w:r w:rsidRPr="00030E86">
        <w:rPr>
          <w:rFonts w:ascii="PT Astra Serif" w:hAnsi="PT Astra Serif"/>
          <w:spacing w:val="-4"/>
          <w:sz w:val="28"/>
          <w:szCs w:val="28"/>
        </w:rPr>
        <w:t>её взимания и возврата;</w:t>
      </w:r>
    </w:p>
    <w:p w:rsidR="0041205C" w:rsidRPr="00030E86" w:rsidRDefault="0041205C" w:rsidP="005C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proofErr w:type="gramStart"/>
      <w:r w:rsidRPr="00030E86">
        <w:rPr>
          <w:rFonts w:ascii="PT Astra Serif" w:hAnsi="PT Astra Serif"/>
          <w:spacing w:val="-4"/>
          <w:sz w:val="28"/>
          <w:szCs w:val="28"/>
        </w:rPr>
        <w:t>23) з</w:t>
      </w:r>
      <w:r w:rsidRPr="00030E86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акрепляет на праве хозяйственного ведения и оперативного управления имущество, </w:t>
      </w:r>
      <w:r w:rsidRPr="00030E86">
        <w:rPr>
          <w:rFonts w:ascii="PT Astra Serif" w:hAnsi="PT Astra Serif"/>
          <w:spacing w:val="-4"/>
          <w:sz w:val="28"/>
          <w:szCs w:val="28"/>
        </w:rPr>
        <w:t>составляющее казну Ульяновской области</w:t>
      </w:r>
      <w:r w:rsidRPr="00030E86">
        <w:rPr>
          <w:rFonts w:ascii="PT Astra Serif" w:hAnsi="PT Astra Serif" w:cs="PT Astra Serif"/>
          <w:spacing w:val="-4"/>
          <w:sz w:val="28"/>
          <w:szCs w:val="28"/>
          <w:lang w:eastAsia="ru-RU"/>
        </w:rPr>
        <w:t>, за государственными унитарными предприятиями Ульяновской области, государственными учреждениями Ульяновской области, органами государственной власти Ульяновской области, а также производит в установленном порядке изъятие излишнего, неиспользуемого и (или) используемого не по назначению имущества, закреплённого на праве оперативного управления за указанными учреждениями, казёнными предприятиями и органами государственной власти Ульяновской</w:t>
      </w:r>
      <w:proofErr w:type="gramEnd"/>
      <w:r w:rsidRPr="00030E86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области, в казну Ульяновской области;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 xml:space="preserve">24) заключает договоры с юридическими и физическими лицами, предусматривающие передачу прав владения и (или) пользования имуществом, </w:t>
      </w:r>
      <w:r w:rsidRPr="006F0644">
        <w:rPr>
          <w:rFonts w:ascii="PT Astra Serif" w:hAnsi="PT Astra Serif"/>
          <w:sz w:val="28"/>
          <w:szCs w:val="28"/>
        </w:rPr>
        <w:lastRenderedPageBreak/>
        <w:t>составляющим казну Ульяновской области (аренда, безвозмездное пользование, доверительное управление и иные);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25) заключает в установленном порядке договоры купли-продажи имущества, составляющего казну Ульяновской области, а также обеспечивает переход прав собственности на это имущество;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 xml:space="preserve">26) ведёт в пределах своей компетенции учёт (реестр) заключённых договоров аренды, безвозмездного пользования, доверительного управлении имуществом и иных договоров, предусматривающих переход прав владения </w:t>
      </w:r>
      <w:r>
        <w:rPr>
          <w:rFonts w:ascii="PT Astra Serif" w:hAnsi="PT Astra Serif"/>
          <w:sz w:val="28"/>
          <w:szCs w:val="28"/>
        </w:rPr>
        <w:br/>
      </w:r>
      <w:r w:rsidRPr="006F0644">
        <w:rPr>
          <w:rFonts w:ascii="PT Astra Serif" w:hAnsi="PT Astra Serif"/>
          <w:sz w:val="28"/>
          <w:szCs w:val="28"/>
        </w:rPr>
        <w:t xml:space="preserve">и (или) пользования имуществом, составляющим казну Ульяновской области, осуществляет </w:t>
      </w:r>
      <w:proofErr w:type="gramStart"/>
      <w:r w:rsidRPr="006F064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F0644">
        <w:rPr>
          <w:rFonts w:ascii="PT Astra Serif" w:hAnsi="PT Astra Serif"/>
          <w:sz w:val="28"/>
          <w:szCs w:val="28"/>
        </w:rPr>
        <w:t xml:space="preserve"> соблюдением условий таких договоров;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 xml:space="preserve">27) осуществляет контроль за выполнением обязательств </w:t>
      </w:r>
      <w:r>
        <w:rPr>
          <w:rFonts w:ascii="PT Astra Serif" w:hAnsi="PT Astra Serif"/>
          <w:sz w:val="28"/>
          <w:szCs w:val="28"/>
        </w:rPr>
        <w:br/>
      </w:r>
      <w:r w:rsidRPr="006F0644">
        <w:rPr>
          <w:rFonts w:ascii="PT Astra Serif" w:hAnsi="PT Astra Serif"/>
          <w:sz w:val="28"/>
          <w:szCs w:val="28"/>
        </w:rPr>
        <w:t>по заключ</w:t>
      </w:r>
      <w:r w:rsidR="005C3502">
        <w:rPr>
          <w:rFonts w:ascii="PT Astra Serif" w:hAnsi="PT Astra Serif"/>
          <w:sz w:val="28"/>
          <w:szCs w:val="28"/>
        </w:rPr>
        <w:t>ё</w:t>
      </w:r>
      <w:r w:rsidRPr="006F0644">
        <w:rPr>
          <w:rFonts w:ascii="PT Astra Serif" w:hAnsi="PT Astra Serif"/>
          <w:sz w:val="28"/>
          <w:szCs w:val="28"/>
        </w:rPr>
        <w:t>нным договорам и за поступлением в областной бюджет Ульяновской области средств от сдачи в аренду имущества, составляющего казну Ульяновской области, и иных поступлений денежных сре</w:t>
      </w:r>
      <w:proofErr w:type="gramStart"/>
      <w:r w:rsidRPr="006F0644">
        <w:rPr>
          <w:rFonts w:ascii="PT Astra Serif" w:hAnsi="PT Astra Serif"/>
          <w:sz w:val="28"/>
          <w:szCs w:val="28"/>
        </w:rPr>
        <w:t xml:space="preserve">дств </w:t>
      </w:r>
      <w:r>
        <w:rPr>
          <w:rFonts w:ascii="PT Astra Serif" w:hAnsi="PT Astra Serif"/>
          <w:sz w:val="28"/>
          <w:szCs w:val="28"/>
        </w:rPr>
        <w:br/>
        <w:t>в с</w:t>
      </w:r>
      <w:proofErr w:type="gramEnd"/>
      <w:r>
        <w:rPr>
          <w:rFonts w:ascii="PT Astra Serif" w:hAnsi="PT Astra Serif"/>
          <w:sz w:val="28"/>
          <w:szCs w:val="28"/>
        </w:rPr>
        <w:t xml:space="preserve">оответствии </w:t>
      </w:r>
      <w:r w:rsidRPr="006F0644">
        <w:rPr>
          <w:rFonts w:ascii="PT Astra Serif" w:hAnsi="PT Astra Serif"/>
          <w:sz w:val="28"/>
          <w:szCs w:val="28"/>
        </w:rPr>
        <w:t>с условиями договоров;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28) принимает решения о признании безнадёжной к взысканию задолженности по платежам в областной бюджет Ульяновской области,               по которым Министерство является администратором доходов бюджета;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29) обеспечивает проведение инвентаризации имущества, составляющего казну Ульяновской области;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30) выступает в установленном порядке страхователем имущества, составляющего казну Ульяновской области;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31) организует проведение оценки имущества, составляющего казну Ульяновской области, в том числе выступает от имени Ульяновской области заказчиком проведения такой оценки, в порядке, установленном законодательством Российской Федерации о контрактной системе в сфере закупок, товаров, работ</w:t>
      </w:r>
      <w:r w:rsidR="005C3502">
        <w:rPr>
          <w:rFonts w:ascii="PT Astra Serif" w:hAnsi="PT Astra Serif"/>
          <w:sz w:val="28"/>
          <w:szCs w:val="28"/>
        </w:rPr>
        <w:t>,</w:t>
      </w:r>
      <w:r w:rsidRPr="006F0644">
        <w:rPr>
          <w:rFonts w:ascii="PT Astra Serif" w:hAnsi="PT Astra Serif"/>
          <w:sz w:val="28"/>
          <w:szCs w:val="28"/>
        </w:rPr>
        <w:t xml:space="preserve"> услуг для обеспечения государственных </w:t>
      </w:r>
      <w:r w:rsidRPr="006F0644">
        <w:rPr>
          <w:rFonts w:ascii="PT Astra Serif" w:hAnsi="PT Astra Serif"/>
          <w:sz w:val="28"/>
          <w:szCs w:val="28"/>
        </w:rPr>
        <w:br/>
        <w:t>и муниципальных нужд;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 xml:space="preserve">32) в установленном порядке обращается в антимонопольный орган </w:t>
      </w:r>
      <w:r w:rsidRPr="006F0644">
        <w:rPr>
          <w:rFonts w:ascii="PT Astra Serif" w:hAnsi="PT Astra Serif"/>
          <w:sz w:val="28"/>
          <w:szCs w:val="28"/>
        </w:rPr>
        <w:br/>
        <w:t>с заявлением о даче предварительного согласия на предоставление Министерством в целях и порядке, установленных антимонопольным законодательством, государственной преференции, предметом которой является имущество, составляющее казну Ульяновской области</w:t>
      </w:r>
      <w:r w:rsidR="005C3502">
        <w:rPr>
          <w:rFonts w:ascii="PT Astra Serif" w:hAnsi="PT Astra Serif"/>
          <w:sz w:val="28"/>
          <w:szCs w:val="28"/>
        </w:rPr>
        <w:t>,</w:t>
      </w:r>
      <w:r w:rsidRPr="006F0644">
        <w:rPr>
          <w:rFonts w:ascii="PT Astra Serif" w:hAnsi="PT Astra Serif"/>
          <w:sz w:val="28"/>
          <w:szCs w:val="28"/>
        </w:rPr>
        <w:t xml:space="preserve"> или которая заключается в предоставлении имущественных льгот;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33) принимает решение о списании имущества, составляющего казну Ульяновской области;</w:t>
      </w:r>
    </w:p>
    <w:p w:rsidR="0041205C" w:rsidRPr="006F0644" w:rsidRDefault="0041205C" w:rsidP="005C3502">
      <w:pPr>
        <w:pBdr>
          <w:between w:val="single" w:sz="4" w:space="1" w:color="auto"/>
        </w:pBd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34) осуществляет контроль за управлением, распоряжением, использованием по назначению и сохранностью имущества, составляющего казну Ульяновской области, и при выявлении нарушений принимает                           в соответствии с законодательством необходимые меры по их устранению                      и привлечению виновных лиц к ответственности</w:t>
      </w:r>
      <w:proofErr w:type="gramStart"/>
      <w:r w:rsidRPr="006F0644">
        <w:rPr>
          <w:rFonts w:ascii="PT Astra Serif" w:hAnsi="PT Astra Serif"/>
          <w:sz w:val="28"/>
          <w:szCs w:val="28"/>
        </w:rPr>
        <w:t>.»;</w:t>
      </w:r>
      <w:proofErr w:type="gramEnd"/>
    </w:p>
    <w:p w:rsidR="0041205C" w:rsidRPr="006F0644" w:rsidRDefault="0041205C" w:rsidP="005C350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F0644">
        <w:rPr>
          <w:rFonts w:ascii="PT Astra Serif" w:hAnsi="PT Astra Serif"/>
          <w:color w:val="000000"/>
          <w:sz w:val="28"/>
          <w:szCs w:val="28"/>
        </w:rPr>
        <w:t xml:space="preserve">3) пункт 2.22 </w:t>
      </w:r>
      <w:r w:rsidRPr="006F0644">
        <w:rPr>
          <w:rFonts w:ascii="PT Astra Serif" w:hAnsi="PT Astra Serif"/>
          <w:sz w:val="28"/>
          <w:szCs w:val="28"/>
        </w:rPr>
        <w:t>признать утратившим силу</w:t>
      </w:r>
      <w:r w:rsidRPr="006F0644">
        <w:rPr>
          <w:rFonts w:ascii="PT Astra Serif" w:hAnsi="PT Astra Serif"/>
          <w:color w:val="000000"/>
          <w:sz w:val="28"/>
          <w:szCs w:val="28"/>
        </w:rPr>
        <w:t>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F0644">
        <w:rPr>
          <w:rFonts w:ascii="PT Astra Serif" w:hAnsi="PT Astra Serif"/>
          <w:color w:val="000000"/>
          <w:sz w:val="28"/>
          <w:szCs w:val="28"/>
        </w:rPr>
        <w:t>4) в пункте 2.26: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F0644">
        <w:rPr>
          <w:rFonts w:ascii="PT Astra Serif" w:hAnsi="PT Astra Serif"/>
          <w:color w:val="000000"/>
          <w:sz w:val="28"/>
          <w:szCs w:val="28"/>
        </w:rPr>
        <w:t>а) абзац первый изложить в следующей редакции: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F0644">
        <w:rPr>
          <w:rFonts w:ascii="PT Astra Serif" w:hAnsi="PT Astra Serif"/>
          <w:color w:val="000000"/>
          <w:sz w:val="28"/>
          <w:szCs w:val="28"/>
        </w:rPr>
        <w:t>«2.26. Осуществляет функции и полномочия учредителя, прав акционера (участника) организаций в соответствии с законодательством Российской Федерации и законодательством Ульяновской области</w:t>
      </w:r>
      <w:proofErr w:type="gramStart"/>
      <w:r w:rsidRPr="006F0644">
        <w:rPr>
          <w:rFonts w:ascii="PT Astra Serif" w:hAnsi="PT Astra Serif"/>
          <w:color w:val="000000"/>
          <w:sz w:val="28"/>
          <w:szCs w:val="28"/>
        </w:rPr>
        <w:t>:»</w:t>
      </w:r>
      <w:proofErr w:type="gramEnd"/>
      <w:r w:rsidRPr="006F0644">
        <w:rPr>
          <w:rFonts w:ascii="PT Astra Serif" w:hAnsi="PT Astra Serif"/>
          <w:color w:val="000000"/>
          <w:sz w:val="28"/>
          <w:szCs w:val="28"/>
        </w:rPr>
        <w:t>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F0644">
        <w:rPr>
          <w:rFonts w:ascii="PT Astra Serif" w:hAnsi="PT Astra Serif"/>
          <w:color w:val="000000"/>
          <w:sz w:val="28"/>
          <w:szCs w:val="28"/>
        </w:rPr>
        <w:lastRenderedPageBreak/>
        <w:t>б) подпункт 1 дополнить подпунктами «д» и «</w:t>
      </w:r>
      <w:r w:rsidR="005C3502">
        <w:rPr>
          <w:rFonts w:ascii="PT Astra Serif" w:hAnsi="PT Astra Serif"/>
          <w:color w:val="000000"/>
          <w:sz w:val="28"/>
          <w:szCs w:val="28"/>
        </w:rPr>
        <w:t>е</w:t>
      </w:r>
      <w:r w:rsidRPr="006F0644">
        <w:rPr>
          <w:rFonts w:ascii="PT Astra Serif" w:hAnsi="PT Astra Serif"/>
          <w:color w:val="000000"/>
          <w:sz w:val="28"/>
          <w:szCs w:val="28"/>
        </w:rPr>
        <w:t xml:space="preserve">» следующего содержания: 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F0644">
        <w:rPr>
          <w:rFonts w:ascii="PT Astra Serif" w:hAnsi="PT Astra Serif"/>
          <w:color w:val="000000"/>
          <w:sz w:val="28"/>
          <w:szCs w:val="28"/>
        </w:rPr>
        <w:t>«д) осуществляет в установленном порядке согласование сделок                      по распоряжению имуществом в случаях, установленных законодательством;</w:t>
      </w:r>
    </w:p>
    <w:p w:rsidR="0041205C" w:rsidRPr="006F0644" w:rsidRDefault="005C3502" w:rsidP="005C350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е</w:t>
      </w:r>
      <w:r w:rsidR="0041205C" w:rsidRPr="006F0644">
        <w:rPr>
          <w:rFonts w:ascii="PT Astra Serif" w:hAnsi="PT Astra Serif"/>
          <w:color w:val="000000"/>
          <w:sz w:val="28"/>
          <w:szCs w:val="28"/>
        </w:rPr>
        <w:t>) контролирует обоснованность списания основных средств                              и согласовывает акты о списании основных средств в порядке, установленном Правительством Ульяновской области</w:t>
      </w:r>
      <w:proofErr w:type="gramStart"/>
      <w:r w:rsidR="0041205C" w:rsidRPr="006F0644">
        <w:rPr>
          <w:rFonts w:ascii="PT Astra Serif" w:hAnsi="PT Astra Serif"/>
          <w:color w:val="000000"/>
          <w:sz w:val="28"/>
          <w:szCs w:val="28"/>
        </w:rPr>
        <w:t>;</w:t>
      </w:r>
      <w:r w:rsidR="0041205C" w:rsidRPr="006F0644">
        <w:rPr>
          <w:rFonts w:ascii="PT Astra Serif" w:hAnsi="PT Astra Serif"/>
          <w:sz w:val="28"/>
          <w:szCs w:val="28"/>
        </w:rPr>
        <w:t>»</w:t>
      </w:r>
      <w:proofErr w:type="gramEnd"/>
      <w:r w:rsidR="0041205C" w:rsidRPr="006F0644">
        <w:rPr>
          <w:rFonts w:ascii="PT Astra Serif" w:hAnsi="PT Astra Serif"/>
          <w:sz w:val="28"/>
          <w:szCs w:val="28"/>
        </w:rPr>
        <w:t>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F0644">
        <w:rPr>
          <w:rFonts w:ascii="PT Astra Serif" w:hAnsi="PT Astra Serif"/>
          <w:color w:val="000000"/>
          <w:sz w:val="28"/>
          <w:szCs w:val="28"/>
        </w:rPr>
        <w:t>в) подпункт 2 изложить в следующей редакции: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F0644">
        <w:rPr>
          <w:rFonts w:ascii="PT Astra Serif" w:hAnsi="PT Astra Serif"/>
          <w:color w:val="000000"/>
          <w:sz w:val="28"/>
          <w:szCs w:val="28"/>
        </w:rPr>
        <w:t>«2) в отношении подведомственных хозяйственных обществ, права                    и обязанности акционера (</w:t>
      </w:r>
      <w:r w:rsidRPr="006F0644">
        <w:rPr>
          <w:rFonts w:ascii="PT Astra Serif" w:hAnsi="PT Astra Serif"/>
          <w:sz w:val="28"/>
          <w:szCs w:val="28"/>
        </w:rPr>
        <w:t>участника) которых от имени Ульяновской области осуществляет Министерство: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F0644">
        <w:rPr>
          <w:rFonts w:ascii="PT Astra Serif" w:hAnsi="PT Astra Serif"/>
          <w:color w:val="000000"/>
          <w:sz w:val="28"/>
          <w:szCs w:val="28"/>
        </w:rPr>
        <w:t>а) вносит в Правительство Ульяновской области предложения                            о ликвидации и реорганизации хозяйственных обществ в соответствии                         с законодательством Российской Федерации;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 xml:space="preserve">б) подготавливает проекты решений Правительства Ульяновской области       о назначении представителей Ульяновской области в органы управления </w:t>
      </w:r>
      <w:r w:rsidRPr="006F0644">
        <w:rPr>
          <w:rFonts w:ascii="PT Astra Serif" w:hAnsi="PT Astra Serif"/>
          <w:color w:val="000000"/>
          <w:sz w:val="28"/>
          <w:szCs w:val="28"/>
        </w:rPr>
        <w:t>хозяйственных обществ</w:t>
      </w:r>
      <w:r w:rsidRPr="006F0644">
        <w:rPr>
          <w:rFonts w:ascii="PT Astra Serif" w:hAnsi="PT Astra Serif"/>
          <w:sz w:val="28"/>
          <w:szCs w:val="28"/>
        </w:rPr>
        <w:t>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 xml:space="preserve">в) даёт письменные директивы представителям Ульяновской области                 в органах управления </w:t>
      </w:r>
      <w:r w:rsidRPr="006F0644">
        <w:rPr>
          <w:rFonts w:ascii="PT Astra Serif" w:hAnsi="PT Astra Serif"/>
          <w:color w:val="000000"/>
          <w:sz w:val="28"/>
          <w:szCs w:val="28"/>
        </w:rPr>
        <w:t>хозяйственных обществ</w:t>
      </w:r>
      <w:r w:rsidRPr="006F0644">
        <w:rPr>
          <w:rFonts w:ascii="PT Astra Serif" w:hAnsi="PT Astra Serif"/>
          <w:sz w:val="28"/>
          <w:szCs w:val="28"/>
        </w:rPr>
        <w:t xml:space="preserve"> по вопросам компетенции органов управления этих </w:t>
      </w:r>
      <w:r w:rsidRPr="006F0644">
        <w:rPr>
          <w:rFonts w:ascii="PT Astra Serif" w:hAnsi="PT Astra Serif"/>
          <w:color w:val="000000"/>
          <w:sz w:val="28"/>
          <w:szCs w:val="28"/>
        </w:rPr>
        <w:t>хозяйственных обществ</w:t>
      </w:r>
      <w:r w:rsidRPr="006F0644">
        <w:rPr>
          <w:rFonts w:ascii="PT Astra Serif" w:hAnsi="PT Astra Serif"/>
          <w:sz w:val="28"/>
          <w:szCs w:val="28"/>
        </w:rPr>
        <w:t>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г) принимает меры по обеспечению поступления в областной бюджет Ульяновской области денежных сре</w:t>
      </w:r>
      <w:proofErr w:type="gramStart"/>
      <w:r w:rsidRPr="006F0644">
        <w:rPr>
          <w:rFonts w:ascii="PT Astra Serif" w:hAnsi="PT Astra Serif"/>
          <w:sz w:val="28"/>
          <w:szCs w:val="28"/>
        </w:rPr>
        <w:t>дств в в</w:t>
      </w:r>
      <w:proofErr w:type="gramEnd"/>
      <w:r w:rsidRPr="006F0644">
        <w:rPr>
          <w:rFonts w:ascii="PT Astra Serif" w:hAnsi="PT Astra Serif"/>
          <w:sz w:val="28"/>
          <w:szCs w:val="28"/>
        </w:rPr>
        <w:t xml:space="preserve">иде прибыли, приходящейся </w:t>
      </w:r>
      <w:r>
        <w:rPr>
          <w:rFonts w:ascii="PT Astra Serif" w:hAnsi="PT Astra Serif"/>
          <w:sz w:val="28"/>
          <w:szCs w:val="28"/>
        </w:rPr>
        <w:br/>
      </w:r>
      <w:r w:rsidRPr="006F0644">
        <w:rPr>
          <w:rFonts w:ascii="PT Astra Serif" w:hAnsi="PT Astra Serif"/>
          <w:sz w:val="28"/>
          <w:szCs w:val="28"/>
        </w:rPr>
        <w:t>на доли в уставных капиталах обществ с ограниченной ответственностью, участником которых является Ульяновская область, или дивидендов по акциям, принадлежащим Ульяновской области;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 xml:space="preserve">д) организует и обеспечивает деятельность представителей Ульяновской области в органах управления и ревизионных комиссиях </w:t>
      </w:r>
      <w:r w:rsidRPr="006F0644">
        <w:rPr>
          <w:rFonts w:ascii="PT Astra Serif" w:hAnsi="PT Astra Serif"/>
          <w:color w:val="000000"/>
          <w:sz w:val="28"/>
          <w:szCs w:val="28"/>
        </w:rPr>
        <w:t>хозяйственных обществ</w:t>
      </w:r>
      <w:r w:rsidRPr="006F0644">
        <w:rPr>
          <w:rFonts w:ascii="PT Astra Serif" w:hAnsi="PT Astra Serif"/>
          <w:sz w:val="28"/>
          <w:szCs w:val="28"/>
        </w:rPr>
        <w:t xml:space="preserve">, а также осуществляет </w:t>
      </w:r>
      <w:proofErr w:type="gramStart"/>
      <w:r w:rsidRPr="006F064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F0644">
        <w:rPr>
          <w:rFonts w:ascii="PT Astra Serif" w:hAnsi="PT Astra Serif"/>
          <w:sz w:val="28"/>
          <w:szCs w:val="28"/>
        </w:rPr>
        <w:t xml:space="preserve"> их деятельностью;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 xml:space="preserve">е) заключает договоры с представителями Ульяновской области в органах управления </w:t>
      </w:r>
      <w:r w:rsidRPr="006F0644">
        <w:rPr>
          <w:rFonts w:ascii="PT Astra Serif" w:hAnsi="PT Astra Serif"/>
          <w:color w:val="000000"/>
          <w:sz w:val="28"/>
          <w:szCs w:val="28"/>
        </w:rPr>
        <w:t>хозяйственных обществ</w:t>
      </w:r>
      <w:r w:rsidRPr="006F0644">
        <w:rPr>
          <w:rFonts w:ascii="PT Astra Serif" w:hAnsi="PT Astra Serif"/>
          <w:sz w:val="28"/>
          <w:szCs w:val="28"/>
        </w:rPr>
        <w:t xml:space="preserve"> и ведёт реестр таких договоров;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 xml:space="preserve">ж) осуществляет контроль за проведением аудиторских проверок акционерных обществ </w:t>
      </w:r>
      <w:r w:rsidRPr="006F0644">
        <w:rPr>
          <w:rFonts w:ascii="PT Astra Serif" w:hAnsi="PT Astra Serif"/>
          <w:color w:val="000000"/>
          <w:sz w:val="28"/>
          <w:szCs w:val="28"/>
        </w:rPr>
        <w:t>в соответствии с законодательством Российской Федерации</w:t>
      </w:r>
      <w:proofErr w:type="gramStart"/>
      <w:r w:rsidRPr="006F0644">
        <w:rPr>
          <w:rFonts w:ascii="PT Astra Serif" w:hAnsi="PT Astra Serif"/>
          <w:sz w:val="28"/>
          <w:szCs w:val="28"/>
        </w:rPr>
        <w:t xml:space="preserve">.»; </w:t>
      </w:r>
      <w:proofErr w:type="gramEnd"/>
    </w:p>
    <w:p w:rsidR="0041205C" w:rsidRPr="006F0644" w:rsidRDefault="0041205C" w:rsidP="005C350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5) дополнить пунктом 2.27 следующего содержания: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 xml:space="preserve">«2.27. Осуществляет от имени Ульяновской области юридические действия по защите имущественных прав и законных интересов Ульяновской области в соответствии с законодательством. </w:t>
      </w:r>
    </w:p>
    <w:p w:rsidR="0041205C" w:rsidRPr="006F0644" w:rsidRDefault="0041205C" w:rsidP="005C350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 xml:space="preserve">Обращается в суды с исками от имени Ульяновской области в защиту имущественных и иных прав и законных интересов Ульяновской области, связанных с управлением и распоряжением имуществом, находящимся </w:t>
      </w:r>
      <w:r w:rsidRPr="006F0644">
        <w:rPr>
          <w:rFonts w:ascii="PT Astra Serif" w:hAnsi="PT Astra Serif"/>
          <w:sz w:val="28"/>
          <w:szCs w:val="28"/>
        </w:rPr>
        <w:br/>
        <w:t xml:space="preserve">в государственной собственности Ульяновской области, в том числе </w:t>
      </w:r>
      <w:r>
        <w:rPr>
          <w:rFonts w:ascii="PT Astra Serif" w:hAnsi="PT Astra Serif"/>
          <w:sz w:val="28"/>
          <w:szCs w:val="28"/>
        </w:rPr>
        <w:br/>
      </w:r>
      <w:r w:rsidRPr="006F0644">
        <w:rPr>
          <w:rFonts w:ascii="PT Astra Serif" w:hAnsi="PT Astra Serif"/>
          <w:sz w:val="28"/>
          <w:szCs w:val="28"/>
        </w:rPr>
        <w:t>по вопросам:</w:t>
      </w:r>
    </w:p>
    <w:p w:rsidR="0041205C" w:rsidRPr="006F0644" w:rsidRDefault="005C3502" w:rsidP="005C350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41205C" w:rsidRPr="006F0644">
        <w:rPr>
          <w:rFonts w:ascii="PT Astra Serif" w:hAnsi="PT Astra Serif"/>
          <w:sz w:val="28"/>
          <w:szCs w:val="28"/>
        </w:rPr>
        <w:t xml:space="preserve">) признания недействительными сделок по приватизации </w:t>
      </w:r>
      <w:r w:rsidR="0041205C" w:rsidRPr="006F0644">
        <w:rPr>
          <w:rFonts w:ascii="PT Astra Serif" w:hAnsi="PT Astra Serif"/>
          <w:sz w:val="28"/>
          <w:szCs w:val="28"/>
        </w:rPr>
        <w:br/>
        <w:t>и распоряжению имуществом, находящимся в государственной собственности Ульяновской области;</w:t>
      </w:r>
    </w:p>
    <w:p w:rsidR="0041205C" w:rsidRPr="006F0644" w:rsidRDefault="005C3502" w:rsidP="0041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41205C" w:rsidRPr="006F0644">
        <w:rPr>
          <w:rFonts w:ascii="PT Astra Serif" w:hAnsi="PT Astra Serif"/>
          <w:sz w:val="28"/>
          <w:szCs w:val="28"/>
        </w:rPr>
        <w:t>) взыскания задолженности по внесению арендной платы и расторжения договоров аренды имущества, составляющего  казну Ульяновской области;</w:t>
      </w:r>
    </w:p>
    <w:p w:rsidR="0041205C" w:rsidRPr="006F0644" w:rsidRDefault="005C3502" w:rsidP="0041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41205C" w:rsidRPr="006F0644">
        <w:rPr>
          <w:rFonts w:ascii="PT Astra Serif" w:hAnsi="PT Astra Serif"/>
          <w:sz w:val="28"/>
          <w:szCs w:val="28"/>
        </w:rPr>
        <w:t>) возмещения убытков, причинённых имуществу, составляющему казну Ульяновской области, действиями физических и юридических лиц</w:t>
      </w:r>
      <w:proofErr w:type="gramStart"/>
      <w:r w:rsidR="0041205C" w:rsidRPr="006F0644">
        <w:rPr>
          <w:rFonts w:ascii="PT Astra Serif" w:hAnsi="PT Astra Serif"/>
          <w:sz w:val="28"/>
          <w:szCs w:val="28"/>
        </w:rPr>
        <w:t>.</w:t>
      </w:r>
      <w:proofErr w:type="gramEnd"/>
      <w:r w:rsidR="0041205C" w:rsidRPr="006F0644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  <w:bookmarkStart w:id="1" w:name="_GoBack"/>
      <w:bookmarkEnd w:id="1"/>
    </w:p>
    <w:p w:rsidR="0041205C" w:rsidRDefault="0041205C" w:rsidP="004120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1205C" w:rsidRDefault="0041205C" w:rsidP="004120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1205C" w:rsidRPr="006F0644" w:rsidRDefault="0041205C" w:rsidP="004120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_________________</w:t>
      </w:r>
    </w:p>
    <w:p w:rsidR="00D862BB" w:rsidRPr="00F847A5" w:rsidRDefault="00D862BB" w:rsidP="004120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D862BB" w:rsidRPr="00F847A5" w:rsidSect="00F847A5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1B" w:rsidRDefault="00AA711B">
      <w:r>
        <w:separator/>
      </w:r>
    </w:p>
  </w:endnote>
  <w:endnote w:type="continuationSeparator" w:id="0">
    <w:p w:rsidR="00AA711B" w:rsidRDefault="00AA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A5" w:rsidRPr="00F847A5" w:rsidRDefault="00F847A5" w:rsidP="00F847A5">
    <w:pPr>
      <w:pStyle w:val="a6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0908мм2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1B" w:rsidRDefault="00AA711B">
      <w:r>
        <w:separator/>
      </w:r>
    </w:p>
  </w:footnote>
  <w:footnote w:type="continuationSeparator" w:id="0">
    <w:p w:rsidR="00AA711B" w:rsidRDefault="00AA7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F5" w:rsidRDefault="004273F5" w:rsidP="002E29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3F5" w:rsidRDefault="004273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F5" w:rsidRPr="002E2950" w:rsidRDefault="004273F5" w:rsidP="002E2950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szCs w:val="28"/>
      </w:rPr>
    </w:pPr>
    <w:r w:rsidRPr="002E2950">
      <w:rPr>
        <w:rStyle w:val="a5"/>
        <w:rFonts w:ascii="Times New Roman" w:hAnsi="Times New Roman"/>
        <w:sz w:val="28"/>
        <w:szCs w:val="28"/>
      </w:rPr>
      <w:fldChar w:fldCharType="begin"/>
    </w:r>
    <w:r w:rsidRPr="002E2950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2E2950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2</w:t>
    </w:r>
    <w:r w:rsidRPr="002E2950">
      <w:rPr>
        <w:rStyle w:val="a5"/>
        <w:rFonts w:ascii="Times New Roman" w:hAnsi="Times New Roman"/>
        <w:sz w:val="28"/>
        <w:szCs w:val="28"/>
      </w:rPr>
      <w:fldChar w:fldCharType="end"/>
    </w:r>
  </w:p>
  <w:p w:rsidR="004273F5" w:rsidRDefault="004273F5" w:rsidP="00A65D00">
    <w:pPr>
      <w:pStyle w:val="a3"/>
      <w:spacing w:after="0"/>
    </w:pPr>
  </w:p>
  <w:p w:rsidR="004273F5" w:rsidRDefault="004273F5" w:rsidP="00A65D00">
    <w:pPr>
      <w:pStyle w:val="a3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F5" w:rsidRDefault="004273F5" w:rsidP="002E29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3F5" w:rsidRDefault="004273F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26525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273F5" w:rsidRPr="00F847A5" w:rsidRDefault="00F847A5" w:rsidP="00F847A5">
        <w:pPr>
          <w:pStyle w:val="a3"/>
          <w:spacing w:after="0" w:line="240" w:lineRule="auto"/>
          <w:jc w:val="center"/>
          <w:rPr>
            <w:rFonts w:ascii="PT Astra Serif" w:hAnsi="PT Astra Serif"/>
            <w:sz w:val="28"/>
            <w:szCs w:val="28"/>
          </w:rPr>
        </w:pPr>
        <w:r w:rsidRPr="00F847A5">
          <w:rPr>
            <w:rFonts w:ascii="PT Astra Serif" w:hAnsi="PT Astra Serif"/>
            <w:sz w:val="28"/>
            <w:szCs w:val="28"/>
          </w:rPr>
          <w:fldChar w:fldCharType="begin"/>
        </w:r>
        <w:r w:rsidRPr="00F847A5">
          <w:rPr>
            <w:rFonts w:ascii="PT Astra Serif" w:hAnsi="PT Astra Serif"/>
            <w:sz w:val="28"/>
            <w:szCs w:val="28"/>
          </w:rPr>
          <w:instrText>PAGE   \* MERGEFORMAT</w:instrText>
        </w:r>
        <w:r w:rsidRPr="00F847A5">
          <w:rPr>
            <w:rFonts w:ascii="PT Astra Serif" w:hAnsi="PT Astra Serif"/>
            <w:sz w:val="28"/>
            <w:szCs w:val="28"/>
          </w:rPr>
          <w:fldChar w:fldCharType="separate"/>
        </w:r>
        <w:r w:rsidR="005C3502">
          <w:rPr>
            <w:rFonts w:ascii="PT Astra Serif" w:hAnsi="PT Astra Serif"/>
            <w:noProof/>
            <w:sz w:val="28"/>
            <w:szCs w:val="28"/>
          </w:rPr>
          <w:t>2</w:t>
        </w:r>
        <w:r w:rsidRPr="00F847A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DDA"/>
    <w:multiLevelType w:val="hybridMultilevel"/>
    <w:tmpl w:val="7772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42527F"/>
    <w:multiLevelType w:val="hybridMultilevel"/>
    <w:tmpl w:val="2C0A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3"/>
    <w:rsid w:val="00006F6E"/>
    <w:rsid w:val="00012FB8"/>
    <w:rsid w:val="00013630"/>
    <w:rsid w:val="00030E86"/>
    <w:rsid w:val="00041DC1"/>
    <w:rsid w:val="00043730"/>
    <w:rsid w:val="000521BE"/>
    <w:rsid w:val="00056460"/>
    <w:rsid w:val="000602BE"/>
    <w:rsid w:val="00062D88"/>
    <w:rsid w:val="00063D38"/>
    <w:rsid w:val="00067F30"/>
    <w:rsid w:val="000848FC"/>
    <w:rsid w:val="00084A63"/>
    <w:rsid w:val="00086221"/>
    <w:rsid w:val="0008672F"/>
    <w:rsid w:val="00093E16"/>
    <w:rsid w:val="00094054"/>
    <w:rsid w:val="00095B22"/>
    <w:rsid w:val="000A3C45"/>
    <w:rsid w:val="000A7588"/>
    <w:rsid w:val="000A7C28"/>
    <w:rsid w:val="000C2B4F"/>
    <w:rsid w:val="000C5974"/>
    <w:rsid w:val="000D2819"/>
    <w:rsid w:val="000D7434"/>
    <w:rsid w:val="000E0B08"/>
    <w:rsid w:val="000E36F7"/>
    <w:rsid w:val="000E3852"/>
    <w:rsid w:val="000E66AD"/>
    <w:rsid w:val="000F23E4"/>
    <w:rsid w:val="00103EB3"/>
    <w:rsid w:val="00105EFF"/>
    <w:rsid w:val="00112A48"/>
    <w:rsid w:val="001152AE"/>
    <w:rsid w:val="0013050A"/>
    <w:rsid w:val="001338F9"/>
    <w:rsid w:val="00137341"/>
    <w:rsid w:val="00141C98"/>
    <w:rsid w:val="00142739"/>
    <w:rsid w:val="00142903"/>
    <w:rsid w:val="00144E91"/>
    <w:rsid w:val="001450B1"/>
    <w:rsid w:val="0015214B"/>
    <w:rsid w:val="001539A9"/>
    <w:rsid w:val="0016598B"/>
    <w:rsid w:val="001662D6"/>
    <w:rsid w:val="001711FD"/>
    <w:rsid w:val="00173779"/>
    <w:rsid w:val="00181D96"/>
    <w:rsid w:val="0019425C"/>
    <w:rsid w:val="001947EB"/>
    <w:rsid w:val="00195030"/>
    <w:rsid w:val="00197621"/>
    <w:rsid w:val="00197910"/>
    <w:rsid w:val="001B19E2"/>
    <w:rsid w:val="001B2347"/>
    <w:rsid w:val="001B26F6"/>
    <w:rsid w:val="001B6E6E"/>
    <w:rsid w:val="001C000F"/>
    <w:rsid w:val="001C0D3B"/>
    <w:rsid w:val="001C367C"/>
    <w:rsid w:val="001D09CA"/>
    <w:rsid w:val="001D3255"/>
    <w:rsid w:val="001D40F5"/>
    <w:rsid w:val="001E2ED9"/>
    <w:rsid w:val="001E45D6"/>
    <w:rsid w:val="001E4711"/>
    <w:rsid w:val="00201133"/>
    <w:rsid w:val="00204819"/>
    <w:rsid w:val="0020643D"/>
    <w:rsid w:val="00226E6D"/>
    <w:rsid w:val="00227D74"/>
    <w:rsid w:val="002469D0"/>
    <w:rsid w:val="00251D48"/>
    <w:rsid w:val="00262189"/>
    <w:rsid w:val="00264582"/>
    <w:rsid w:val="00264B12"/>
    <w:rsid w:val="002840FB"/>
    <w:rsid w:val="00293252"/>
    <w:rsid w:val="002A5EE6"/>
    <w:rsid w:val="002B7D93"/>
    <w:rsid w:val="002B7FE0"/>
    <w:rsid w:val="002C4B68"/>
    <w:rsid w:val="002C62ED"/>
    <w:rsid w:val="002D50AC"/>
    <w:rsid w:val="002E2950"/>
    <w:rsid w:val="002E700E"/>
    <w:rsid w:val="003022B1"/>
    <w:rsid w:val="003028C5"/>
    <w:rsid w:val="00304BD8"/>
    <w:rsid w:val="00306184"/>
    <w:rsid w:val="00327B4A"/>
    <w:rsid w:val="00334271"/>
    <w:rsid w:val="00336BAE"/>
    <w:rsid w:val="00336F56"/>
    <w:rsid w:val="00340709"/>
    <w:rsid w:val="00342393"/>
    <w:rsid w:val="0035577F"/>
    <w:rsid w:val="003645BC"/>
    <w:rsid w:val="00376EE7"/>
    <w:rsid w:val="0037783D"/>
    <w:rsid w:val="00380A08"/>
    <w:rsid w:val="003829F2"/>
    <w:rsid w:val="00383404"/>
    <w:rsid w:val="003A38D5"/>
    <w:rsid w:val="003A6B84"/>
    <w:rsid w:val="003A73A4"/>
    <w:rsid w:val="003C064B"/>
    <w:rsid w:val="003C08E2"/>
    <w:rsid w:val="003C43BE"/>
    <w:rsid w:val="003D1BA4"/>
    <w:rsid w:val="003D3FC3"/>
    <w:rsid w:val="003D4203"/>
    <w:rsid w:val="003D52F7"/>
    <w:rsid w:val="00402ABF"/>
    <w:rsid w:val="0040337B"/>
    <w:rsid w:val="0041205C"/>
    <w:rsid w:val="00427039"/>
    <w:rsid w:val="004273F5"/>
    <w:rsid w:val="004335DF"/>
    <w:rsid w:val="00437EDA"/>
    <w:rsid w:val="00440EFE"/>
    <w:rsid w:val="00456E0B"/>
    <w:rsid w:val="004577E7"/>
    <w:rsid w:val="004643D1"/>
    <w:rsid w:val="0049461A"/>
    <w:rsid w:val="00494E13"/>
    <w:rsid w:val="004A6744"/>
    <w:rsid w:val="004B3604"/>
    <w:rsid w:val="004B5A5C"/>
    <w:rsid w:val="004B5CBA"/>
    <w:rsid w:val="004B61B1"/>
    <w:rsid w:val="004B7A0C"/>
    <w:rsid w:val="004C6142"/>
    <w:rsid w:val="004D20F5"/>
    <w:rsid w:val="004F10C5"/>
    <w:rsid w:val="004F5CEF"/>
    <w:rsid w:val="004F6263"/>
    <w:rsid w:val="00500744"/>
    <w:rsid w:val="00501D2E"/>
    <w:rsid w:val="005050CC"/>
    <w:rsid w:val="00515742"/>
    <w:rsid w:val="00521660"/>
    <w:rsid w:val="0052302C"/>
    <w:rsid w:val="00525610"/>
    <w:rsid w:val="005277E5"/>
    <w:rsid w:val="00530447"/>
    <w:rsid w:val="0053420B"/>
    <w:rsid w:val="00535955"/>
    <w:rsid w:val="00553399"/>
    <w:rsid w:val="00572C81"/>
    <w:rsid w:val="00573727"/>
    <w:rsid w:val="00585AB2"/>
    <w:rsid w:val="005878F0"/>
    <w:rsid w:val="00592C18"/>
    <w:rsid w:val="005A3368"/>
    <w:rsid w:val="005B04CC"/>
    <w:rsid w:val="005B2997"/>
    <w:rsid w:val="005B4BA2"/>
    <w:rsid w:val="005C0B56"/>
    <w:rsid w:val="005C3502"/>
    <w:rsid w:val="005D41D2"/>
    <w:rsid w:val="005D47FD"/>
    <w:rsid w:val="005D4E95"/>
    <w:rsid w:val="005F3B2B"/>
    <w:rsid w:val="0060432B"/>
    <w:rsid w:val="006059F4"/>
    <w:rsid w:val="00610FC7"/>
    <w:rsid w:val="00647D0F"/>
    <w:rsid w:val="0065030B"/>
    <w:rsid w:val="00655030"/>
    <w:rsid w:val="0066436B"/>
    <w:rsid w:val="0066499A"/>
    <w:rsid w:val="00672116"/>
    <w:rsid w:val="00672E2C"/>
    <w:rsid w:val="00680677"/>
    <w:rsid w:val="006818FB"/>
    <w:rsid w:val="00683241"/>
    <w:rsid w:val="00686FEE"/>
    <w:rsid w:val="00692970"/>
    <w:rsid w:val="0069427A"/>
    <w:rsid w:val="00696038"/>
    <w:rsid w:val="006965D7"/>
    <w:rsid w:val="006A1353"/>
    <w:rsid w:val="006A162B"/>
    <w:rsid w:val="006A478B"/>
    <w:rsid w:val="006A4FC8"/>
    <w:rsid w:val="006A56D0"/>
    <w:rsid w:val="006B0F13"/>
    <w:rsid w:val="006B5B62"/>
    <w:rsid w:val="006C0A1B"/>
    <w:rsid w:val="006C0BE1"/>
    <w:rsid w:val="006C3CCA"/>
    <w:rsid w:val="006C3FA4"/>
    <w:rsid w:val="006C416C"/>
    <w:rsid w:val="006C539D"/>
    <w:rsid w:val="006D3F83"/>
    <w:rsid w:val="006D44B4"/>
    <w:rsid w:val="006E024E"/>
    <w:rsid w:val="006E1F42"/>
    <w:rsid w:val="006E22C9"/>
    <w:rsid w:val="006E381A"/>
    <w:rsid w:val="006F5F5E"/>
    <w:rsid w:val="00702EA4"/>
    <w:rsid w:val="00711411"/>
    <w:rsid w:val="00721D61"/>
    <w:rsid w:val="00724D7A"/>
    <w:rsid w:val="00725036"/>
    <w:rsid w:val="007265A2"/>
    <w:rsid w:val="0073273A"/>
    <w:rsid w:val="00741B46"/>
    <w:rsid w:val="00745E06"/>
    <w:rsid w:val="00745EA1"/>
    <w:rsid w:val="00747A90"/>
    <w:rsid w:val="00754AF3"/>
    <w:rsid w:val="00755213"/>
    <w:rsid w:val="00771053"/>
    <w:rsid w:val="00780E2C"/>
    <w:rsid w:val="00783E99"/>
    <w:rsid w:val="00784555"/>
    <w:rsid w:val="007903C6"/>
    <w:rsid w:val="0079314C"/>
    <w:rsid w:val="00794AB5"/>
    <w:rsid w:val="007A0756"/>
    <w:rsid w:val="007A40F1"/>
    <w:rsid w:val="007A4367"/>
    <w:rsid w:val="007A44E8"/>
    <w:rsid w:val="007B050F"/>
    <w:rsid w:val="007B17EE"/>
    <w:rsid w:val="007B1E0D"/>
    <w:rsid w:val="007B4106"/>
    <w:rsid w:val="007C1BE2"/>
    <w:rsid w:val="007C47CC"/>
    <w:rsid w:val="007C4E92"/>
    <w:rsid w:val="007D2CD5"/>
    <w:rsid w:val="007E1BFE"/>
    <w:rsid w:val="007F19E6"/>
    <w:rsid w:val="007F2B77"/>
    <w:rsid w:val="008004CE"/>
    <w:rsid w:val="00801933"/>
    <w:rsid w:val="00801A60"/>
    <w:rsid w:val="00805FF5"/>
    <w:rsid w:val="00810065"/>
    <w:rsid w:val="00810644"/>
    <w:rsid w:val="00820498"/>
    <w:rsid w:val="008228FE"/>
    <w:rsid w:val="00835215"/>
    <w:rsid w:val="00846261"/>
    <w:rsid w:val="00847ADC"/>
    <w:rsid w:val="00852479"/>
    <w:rsid w:val="00862842"/>
    <w:rsid w:val="00864945"/>
    <w:rsid w:val="00876F68"/>
    <w:rsid w:val="00885085"/>
    <w:rsid w:val="00894A65"/>
    <w:rsid w:val="008A3A17"/>
    <w:rsid w:val="008A7636"/>
    <w:rsid w:val="008D1CB9"/>
    <w:rsid w:val="008D60F9"/>
    <w:rsid w:val="008E117C"/>
    <w:rsid w:val="008E7914"/>
    <w:rsid w:val="008F104E"/>
    <w:rsid w:val="008F4C38"/>
    <w:rsid w:val="008F761D"/>
    <w:rsid w:val="009004B5"/>
    <w:rsid w:val="00907432"/>
    <w:rsid w:val="0091208E"/>
    <w:rsid w:val="00922B77"/>
    <w:rsid w:val="009244FA"/>
    <w:rsid w:val="00930B38"/>
    <w:rsid w:val="00937381"/>
    <w:rsid w:val="00942C34"/>
    <w:rsid w:val="00956C47"/>
    <w:rsid w:val="0096796F"/>
    <w:rsid w:val="009839E8"/>
    <w:rsid w:val="00991E0D"/>
    <w:rsid w:val="00991E6F"/>
    <w:rsid w:val="009935EF"/>
    <w:rsid w:val="009A06CB"/>
    <w:rsid w:val="009A253B"/>
    <w:rsid w:val="009A3192"/>
    <w:rsid w:val="009B1755"/>
    <w:rsid w:val="009C34FE"/>
    <w:rsid w:val="00A13E78"/>
    <w:rsid w:val="00A214A7"/>
    <w:rsid w:val="00A21AFB"/>
    <w:rsid w:val="00A21C46"/>
    <w:rsid w:val="00A25595"/>
    <w:rsid w:val="00A305F2"/>
    <w:rsid w:val="00A31FF7"/>
    <w:rsid w:val="00A35042"/>
    <w:rsid w:val="00A51525"/>
    <w:rsid w:val="00A54BA3"/>
    <w:rsid w:val="00A54D52"/>
    <w:rsid w:val="00A64341"/>
    <w:rsid w:val="00A65D00"/>
    <w:rsid w:val="00A71E77"/>
    <w:rsid w:val="00A7393E"/>
    <w:rsid w:val="00A73ED7"/>
    <w:rsid w:val="00A74366"/>
    <w:rsid w:val="00A752DF"/>
    <w:rsid w:val="00A83B15"/>
    <w:rsid w:val="00A83C17"/>
    <w:rsid w:val="00A92A1D"/>
    <w:rsid w:val="00AA3299"/>
    <w:rsid w:val="00AA711B"/>
    <w:rsid w:val="00AA7DDB"/>
    <w:rsid w:val="00AB67DF"/>
    <w:rsid w:val="00AC77C0"/>
    <w:rsid w:val="00AC7D51"/>
    <w:rsid w:val="00AE49C6"/>
    <w:rsid w:val="00AE58D2"/>
    <w:rsid w:val="00AE6628"/>
    <w:rsid w:val="00AF1581"/>
    <w:rsid w:val="00AF79C5"/>
    <w:rsid w:val="00B061E9"/>
    <w:rsid w:val="00B14505"/>
    <w:rsid w:val="00B17EA3"/>
    <w:rsid w:val="00B21F47"/>
    <w:rsid w:val="00B240CC"/>
    <w:rsid w:val="00B26C96"/>
    <w:rsid w:val="00B30923"/>
    <w:rsid w:val="00B32B01"/>
    <w:rsid w:val="00B34C08"/>
    <w:rsid w:val="00B57D59"/>
    <w:rsid w:val="00B719D1"/>
    <w:rsid w:val="00B72422"/>
    <w:rsid w:val="00B80A3A"/>
    <w:rsid w:val="00B86E2E"/>
    <w:rsid w:val="00B93DA7"/>
    <w:rsid w:val="00BB644B"/>
    <w:rsid w:val="00BC7776"/>
    <w:rsid w:val="00BD43D2"/>
    <w:rsid w:val="00BF348A"/>
    <w:rsid w:val="00BF4A3E"/>
    <w:rsid w:val="00BF515F"/>
    <w:rsid w:val="00BF79E9"/>
    <w:rsid w:val="00C07B7C"/>
    <w:rsid w:val="00C15B9C"/>
    <w:rsid w:val="00C2219E"/>
    <w:rsid w:val="00C24B4F"/>
    <w:rsid w:val="00C32FCC"/>
    <w:rsid w:val="00C32FDD"/>
    <w:rsid w:val="00C4128F"/>
    <w:rsid w:val="00C605CF"/>
    <w:rsid w:val="00C67DE8"/>
    <w:rsid w:val="00C71DC4"/>
    <w:rsid w:val="00C723EF"/>
    <w:rsid w:val="00C821FA"/>
    <w:rsid w:val="00C9146C"/>
    <w:rsid w:val="00CA3000"/>
    <w:rsid w:val="00CB2592"/>
    <w:rsid w:val="00CB4230"/>
    <w:rsid w:val="00CC0BBB"/>
    <w:rsid w:val="00CD5FE3"/>
    <w:rsid w:val="00CD63DF"/>
    <w:rsid w:val="00CD7163"/>
    <w:rsid w:val="00CE4245"/>
    <w:rsid w:val="00CE53F3"/>
    <w:rsid w:val="00CE77E3"/>
    <w:rsid w:val="00CF1A7C"/>
    <w:rsid w:val="00CF7734"/>
    <w:rsid w:val="00D01150"/>
    <w:rsid w:val="00D02165"/>
    <w:rsid w:val="00D16958"/>
    <w:rsid w:val="00D30148"/>
    <w:rsid w:val="00D3186A"/>
    <w:rsid w:val="00D3337D"/>
    <w:rsid w:val="00D37043"/>
    <w:rsid w:val="00D419D0"/>
    <w:rsid w:val="00D44613"/>
    <w:rsid w:val="00D6509C"/>
    <w:rsid w:val="00D75F7C"/>
    <w:rsid w:val="00D8120B"/>
    <w:rsid w:val="00D862BB"/>
    <w:rsid w:val="00D90252"/>
    <w:rsid w:val="00D9552A"/>
    <w:rsid w:val="00D96ADB"/>
    <w:rsid w:val="00D96D03"/>
    <w:rsid w:val="00DB1A94"/>
    <w:rsid w:val="00DB2351"/>
    <w:rsid w:val="00DC2DEC"/>
    <w:rsid w:val="00DC6F5B"/>
    <w:rsid w:val="00DD420D"/>
    <w:rsid w:val="00DE1FDF"/>
    <w:rsid w:val="00DE538F"/>
    <w:rsid w:val="00DE61F3"/>
    <w:rsid w:val="00DF0A64"/>
    <w:rsid w:val="00DF1146"/>
    <w:rsid w:val="00DF5F17"/>
    <w:rsid w:val="00DF613A"/>
    <w:rsid w:val="00E01E4C"/>
    <w:rsid w:val="00E0458D"/>
    <w:rsid w:val="00E151E8"/>
    <w:rsid w:val="00E302E9"/>
    <w:rsid w:val="00E31B6B"/>
    <w:rsid w:val="00E34C90"/>
    <w:rsid w:val="00E35A8F"/>
    <w:rsid w:val="00E37EFD"/>
    <w:rsid w:val="00E52DFD"/>
    <w:rsid w:val="00E715FF"/>
    <w:rsid w:val="00E73E08"/>
    <w:rsid w:val="00E77366"/>
    <w:rsid w:val="00E939D1"/>
    <w:rsid w:val="00EC2489"/>
    <w:rsid w:val="00EE4A8E"/>
    <w:rsid w:val="00EE5D55"/>
    <w:rsid w:val="00EE5E3D"/>
    <w:rsid w:val="00EF7C1D"/>
    <w:rsid w:val="00F03352"/>
    <w:rsid w:val="00F12B19"/>
    <w:rsid w:val="00F13E37"/>
    <w:rsid w:val="00F179DC"/>
    <w:rsid w:val="00F27722"/>
    <w:rsid w:val="00F32EB1"/>
    <w:rsid w:val="00F3759B"/>
    <w:rsid w:val="00F4378D"/>
    <w:rsid w:val="00F450D4"/>
    <w:rsid w:val="00F45B5A"/>
    <w:rsid w:val="00F45F6D"/>
    <w:rsid w:val="00F5148B"/>
    <w:rsid w:val="00F638EE"/>
    <w:rsid w:val="00F6484F"/>
    <w:rsid w:val="00F72C39"/>
    <w:rsid w:val="00F734E6"/>
    <w:rsid w:val="00F73802"/>
    <w:rsid w:val="00F847A5"/>
    <w:rsid w:val="00F84D58"/>
    <w:rsid w:val="00F85C87"/>
    <w:rsid w:val="00F87E42"/>
    <w:rsid w:val="00F91229"/>
    <w:rsid w:val="00F91EB9"/>
    <w:rsid w:val="00F9703A"/>
    <w:rsid w:val="00FA2B00"/>
    <w:rsid w:val="00FA2FDA"/>
    <w:rsid w:val="00FA52F9"/>
    <w:rsid w:val="00FB0740"/>
    <w:rsid w:val="00FB4C9D"/>
    <w:rsid w:val="00FB6875"/>
    <w:rsid w:val="00FC60A8"/>
    <w:rsid w:val="00FD7877"/>
    <w:rsid w:val="00FE07AE"/>
    <w:rsid w:val="00FE08CC"/>
    <w:rsid w:val="00FF0A46"/>
    <w:rsid w:val="00FF44EA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link w:val="a4"/>
    <w:uiPriority w:val="99"/>
    <w:rsid w:val="000E38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3852"/>
  </w:style>
  <w:style w:type="paragraph" w:styleId="a6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character" w:styleId="a8">
    <w:name w:val="Hyperlink"/>
    <w:rsid w:val="00572C81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F847A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link w:val="a4"/>
    <w:uiPriority w:val="99"/>
    <w:rsid w:val="000E38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3852"/>
  </w:style>
  <w:style w:type="paragraph" w:styleId="a6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character" w:styleId="a8">
    <w:name w:val="Hyperlink"/>
    <w:rsid w:val="00572C81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F847A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3467F-26C5-4FE5-8F5C-574B9A97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kiryandr</Company>
  <LinksUpToDate>false</LinksUpToDate>
  <CharactersWithSpaces>17208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katracheva</dc:creator>
  <cp:lastModifiedBy>Макеева Мария Юрьевна</cp:lastModifiedBy>
  <cp:revision>21</cp:revision>
  <cp:lastPrinted>2019-08-12T13:34:00Z</cp:lastPrinted>
  <dcterms:created xsi:type="dcterms:W3CDTF">2019-08-09T06:16:00Z</dcterms:created>
  <dcterms:modified xsi:type="dcterms:W3CDTF">2019-08-12T13:56:00Z</dcterms:modified>
</cp:coreProperties>
</file>