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95" w:rsidRDefault="00B27795" w:rsidP="00D41B9F">
      <w:pPr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41B9F" w:rsidRDefault="00D41B9F" w:rsidP="00D41B9F">
      <w:pPr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41B9F" w:rsidRDefault="00D41B9F" w:rsidP="00D41B9F">
      <w:pPr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41B9F" w:rsidRDefault="00D41B9F" w:rsidP="00D41B9F">
      <w:pPr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41B9F" w:rsidRPr="00D41B9F" w:rsidRDefault="00D41B9F" w:rsidP="00D41B9F">
      <w:pPr>
        <w:ind w:firstLine="567"/>
        <w:jc w:val="center"/>
        <w:rPr>
          <w:rFonts w:ascii="PT Astra Serif" w:hAnsi="PT Astra Serif"/>
          <w:b/>
          <w:bCs/>
          <w:sz w:val="36"/>
          <w:szCs w:val="28"/>
        </w:rPr>
      </w:pPr>
    </w:p>
    <w:p w:rsidR="00D41B9F" w:rsidRDefault="00B27795" w:rsidP="00D41B9F">
      <w:pPr>
        <w:pStyle w:val="ConsPlusNormal"/>
        <w:ind w:firstLine="0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EA53A7">
        <w:rPr>
          <w:rFonts w:ascii="PT Astra Serif" w:hAnsi="PT Astra Serif"/>
          <w:b/>
          <w:sz w:val="28"/>
          <w:szCs w:val="28"/>
        </w:rPr>
        <w:t xml:space="preserve">О внесении изменений в Закон Ульяновской </w:t>
      </w:r>
      <w:r w:rsidRPr="00033240">
        <w:rPr>
          <w:rFonts w:ascii="PT Astra Serif" w:hAnsi="PT Astra Serif"/>
          <w:b/>
          <w:sz w:val="28"/>
          <w:szCs w:val="28"/>
        </w:rPr>
        <w:t xml:space="preserve">области </w:t>
      </w:r>
      <w:r>
        <w:rPr>
          <w:rFonts w:ascii="PT Astra Serif" w:hAnsi="PT Astra Serif"/>
          <w:b/>
          <w:sz w:val="28"/>
          <w:szCs w:val="28"/>
        </w:rPr>
        <w:br/>
      </w:r>
      <w:r w:rsidRPr="00640827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«О налоге на имущество организаций </w:t>
      </w:r>
    </w:p>
    <w:p w:rsidR="00B27795" w:rsidRPr="00012425" w:rsidRDefault="00B27795" w:rsidP="00D41B9F">
      <w:pPr>
        <w:pStyle w:val="ConsPlusNormal"/>
        <w:ind w:firstLine="0"/>
        <w:jc w:val="center"/>
        <w:rPr>
          <w:rFonts w:ascii="PT Astra Serif" w:hAnsi="PT Astra Serif" w:cs="Times New Roman"/>
          <w:kern w:val="1"/>
          <w:sz w:val="28"/>
          <w:szCs w:val="28"/>
          <w:lang w:eastAsia="ar-SA"/>
        </w:rPr>
      </w:pPr>
      <w:r w:rsidRPr="00640827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на территории Ульяновской области»</w:t>
      </w:r>
    </w:p>
    <w:p w:rsidR="00B27795" w:rsidRPr="00012425" w:rsidRDefault="00B27795" w:rsidP="00D41B9F">
      <w:pPr>
        <w:pStyle w:val="ConsPlusNormal"/>
        <w:jc w:val="both"/>
        <w:rPr>
          <w:rFonts w:ascii="PT Astra Serif" w:hAnsi="PT Astra Serif" w:cs="Times New Roman"/>
          <w:kern w:val="1"/>
          <w:sz w:val="28"/>
          <w:szCs w:val="28"/>
          <w:lang w:eastAsia="ar-SA"/>
        </w:rPr>
      </w:pPr>
    </w:p>
    <w:p w:rsidR="00B27795" w:rsidRDefault="00B27795" w:rsidP="00D41B9F">
      <w:pPr>
        <w:pStyle w:val="ConsPlusNormal"/>
        <w:jc w:val="both"/>
        <w:rPr>
          <w:rFonts w:ascii="PT Astra Serif" w:hAnsi="PT Astra Serif" w:cs="Times New Roman"/>
          <w:kern w:val="1"/>
          <w:sz w:val="28"/>
          <w:szCs w:val="28"/>
          <w:lang w:eastAsia="ar-SA"/>
        </w:rPr>
      </w:pPr>
    </w:p>
    <w:p w:rsidR="00D41B9F" w:rsidRDefault="00D41B9F" w:rsidP="00D41B9F">
      <w:pPr>
        <w:pStyle w:val="ConsPlusNormal"/>
        <w:jc w:val="both"/>
        <w:rPr>
          <w:rFonts w:ascii="PT Astra Serif" w:hAnsi="PT Astra Serif" w:cs="Times New Roman"/>
          <w:kern w:val="1"/>
          <w:sz w:val="28"/>
          <w:szCs w:val="28"/>
          <w:lang w:eastAsia="ar-SA"/>
        </w:rPr>
      </w:pPr>
    </w:p>
    <w:p w:rsidR="00B27795" w:rsidRPr="00012425" w:rsidRDefault="00B27795" w:rsidP="00D41B9F">
      <w:pPr>
        <w:pStyle w:val="ConsPlusNormal"/>
        <w:jc w:val="both"/>
        <w:rPr>
          <w:rFonts w:ascii="PT Astra Serif" w:hAnsi="PT Astra Serif" w:cs="Times New Roman"/>
          <w:kern w:val="1"/>
          <w:sz w:val="28"/>
          <w:szCs w:val="28"/>
          <w:lang w:eastAsia="ar-SA"/>
        </w:rPr>
      </w:pPr>
    </w:p>
    <w:p w:rsidR="00033240" w:rsidRPr="00033240" w:rsidRDefault="00033240" w:rsidP="00033240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  <w:r w:rsidRPr="00033240">
        <w:rPr>
          <w:rFonts w:ascii="PT Astra Serif" w:hAnsi="PT Astra Serif" w:cs="Times New Roman"/>
          <w:b/>
          <w:sz w:val="28"/>
          <w:szCs w:val="28"/>
        </w:rPr>
        <w:t>Статья 1</w:t>
      </w:r>
    </w:p>
    <w:p w:rsidR="00033240" w:rsidRPr="00033240" w:rsidRDefault="00033240" w:rsidP="00033240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A4760F" w:rsidRPr="00033240" w:rsidRDefault="00A4760F" w:rsidP="00A4760F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A2E4C" w:rsidRDefault="00640827" w:rsidP="00D41B9F">
      <w:pPr>
        <w:pStyle w:val="1111111111"/>
      </w:pPr>
      <w:r w:rsidRPr="001D622E">
        <w:t>Внести в Закон Ульяновской области от 2 сентября 2015 года № 99-ЗО                 «О налоге на имущество организаций на территории Ульяновской области» («</w:t>
      </w:r>
      <w:proofErr w:type="gramStart"/>
      <w:r w:rsidRPr="001D622E">
        <w:t>Ульяновская</w:t>
      </w:r>
      <w:proofErr w:type="gramEnd"/>
      <w:r w:rsidRPr="001D622E">
        <w:t xml:space="preserve"> правда» от 07.09.2015 № 124; от 05.10.2015 № 139; от 29.10.2015</w:t>
      </w:r>
      <w:r w:rsidR="00C115D9" w:rsidRPr="001D622E">
        <w:t xml:space="preserve">         </w:t>
      </w:r>
      <w:r w:rsidRPr="001D622E">
        <w:t xml:space="preserve"> № 151; от 12.04.2016 № 47; от 06.06.2016 № 75-76; от 02.08.2016 № 99; </w:t>
      </w:r>
      <w:r w:rsidR="00C115D9" w:rsidRPr="001D622E">
        <w:t xml:space="preserve">                          </w:t>
      </w:r>
      <w:r w:rsidRPr="001D622E">
        <w:t xml:space="preserve">от 06.09.2016 № 109; от 04.10.2016 № 118; от 29.09.2017 № 72; от 02.03.2018 № 14; </w:t>
      </w:r>
      <w:r w:rsidR="001D622E">
        <w:br/>
      </w:r>
      <w:r w:rsidRPr="001D622E">
        <w:t>от 04.09.2018 № 64;</w:t>
      </w:r>
      <w:r w:rsidR="008E4313" w:rsidRPr="001D622E">
        <w:t xml:space="preserve"> от 02.11.2018 № 81;</w:t>
      </w:r>
      <w:r w:rsidRPr="001D622E">
        <w:t xml:space="preserve"> от 14.12.2018 № 93) следующие изменения:</w:t>
      </w:r>
    </w:p>
    <w:p w:rsidR="00CA2E4C" w:rsidRDefault="00CA2E4C" w:rsidP="00D41B9F">
      <w:pPr>
        <w:pStyle w:val="1111111111"/>
      </w:pPr>
      <w:r>
        <w:t xml:space="preserve">1) в </w:t>
      </w:r>
      <w:r w:rsidR="00A7335D">
        <w:t>части 1</w:t>
      </w:r>
      <w:r w:rsidRPr="00A7335D">
        <w:rPr>
          <w:vertAlign w:val="superscript"/>
        </w:rPr>
        <w:t>1</w:t>
      </w:r>
      <w:r w:rsidRPr="00CA2E4C">
        <w:t xml:space="preserve"> статьи 2</w:t>
      </w:r>
      <w:r>
        <w:t>:</w:t>
      </w:r>
    </w:p>
    <w:p w:rsidR="005132A5" w:rsidRPr="00CA2E4C" w:rsidRDefault="00CA2E4C" w:rsidP="00D41B9F">
      <w:pPr>
        <w:pStyle w:val="1111111111"/>
      </w:pPr>
      <w:r>
        <w:t>а) </w:t>
      </w:r>
      <w:r w:rsidR="006F11D5" w:rsidRPr="00CA2E4C">
        <w:t>абзац второй изложить в следующей редакции</w:t>
      </w:r>
      <w:r w:rsidR="00033240" w:rsidRPr="00CA2E4C">
        <w:t>:</w:t>
      </w:r>
    </w:p>
    <w:p w:rsidR="006F11D5" w:rsidRDefault="00CA2E4C" w:rsidP="00D41B9F">
      <w:pPr>
        <w:pStyle w:val="1111111111"/>
      </w:pPr>
      <w:proofErr w:type="gramStart"/>
      <w:r>
        <w:t>«</w:t>
      </w:r>
      <w:r w:rsidR="00D33C5A">
        <w:t xml:space="preserve">Налоговые ставки налога в отношении объектов недвижимого </w:t>
      </w:r>
      <w:r w:rsidR="00D33C5A">
        <w:br/>
        <w:t>имущества, указанных в пунктах 1 и 2 статьи 1</w:t>
      </w:r>
      <w:r w:rsidR="00D33C5A" w:rsidRPr="00D33C5A">
        <w:rPr>
          <w:vertAlign w:val="superscript"/>
        </w:rPr>
        <w:t>1</w:t>
      </w:r>
      <w:r w:rsidR="00D33C5A">
        <w:t xml:space="preserve"> настоящего Закона, которым </w:t>
      </w:r>
      <w:r w:rsidR="00D33C5A">
        <w:br/>
        <w:t xml:space="preserve">в соответствии с Законом Ульяновской области «О некоторых мерах </w:t>
      </w:r>
      <w:r w:rsidR="00D33C5A">
        <w:br/>
        <w:t xml:space="preserve">поддержки собственников отдельных объектов недвижимого имущества, находящихся на территории Ульяновской области» присвоен статус </w:t>
      </w:r>
      <w:r w:rsidR="00D33C5A">
        <w:br/>
        <w:t xml:space="preserve">приоритетного торгово-инфраструктурного объекта (далее также – статус, приоритетные торгово-инфраструктурные объекты соответственно), </w:t>
      </w:r>
      <w:r w:rsidR="00A7335D">
        <w:br/>
      </w:r>
      <w:r w:rsidR="00D33C5A">
        <w:t>в 2020 году устанавливаются:</w:t>
      </w:r>
      <w:r>
        <w:t>»;</w:t>
      </w:r>
      <w:proofErr w:type="gramEnd"/>
    </w:p>
    <w:p w:rsidR="00CA2E4C" w:rsidRDefault="00CA2E4C" w:rsidP="00D41B9F">
      <w:pPr>
        <w:pStyle w:val="1111111111"/>
      </w:pPr>
      <w:r>
        <w:t xml:space="preserve">б) дополнить </w:t>
      </w:r>
      <w:r w:rsidR="00D33C5A">
        <w:t>подпунктами «а</w:t>
      </w:r>
      <w:proofErr w:type="gramStart"/>
      <w:r w:rsidR="00D33C5A">
        <w:t>»-</w:t>
      </w:r>
      <w:proofErr w:type="gramEnd"/>
      <w:r w:rsidR="00D33C5A">
        <w:t>«в» следующего содержания</w:t>
      </w:r>
      <w:r>
        <w:t>:</w:t>
      </w:r>
    </w:p>
    <w:p w:rsidR="00CA2E4C" w:rsidRDefault="00CA2E4C" w:rsidP="00D41B9F">
      <w:pPr>
        <w:pStyle w:val="1111111111"/>
      </w:pPr>
      <w:r>
        <w:t>«</w:t>
      </w:r>
      <w:r w:rsidR="00D33C5A">
        <w:t xml:space="preserve">а) если такому объекту недвижимого имущества присвоен статус </w:t>
      </w:r>
      <w:r w:rsidR="00D33C5A">
        <w:br/>
        <w:t>категории</w:t>
      </w:r>
      <w:proofErr w:type="gramStart"/>
      <w:r w:rsidR="00D33C5A">
        <w:t xml:space="preserve"> А</w:t>
      </w:r>
      <w:proofErr w:type="gramEnd"/>
      <w:r w:rsidR="00A7335D">
        <w:t>,</w:t>
      </w:r>
      <w:r w:rsidR="00D33C5A">
        <w:t xml:space="preserve"> – в размере 0 процентов</w:t>
      </w:r>
      <w:r>
        <w:t>;</w:t>
      </w:r>
    </w:p>
    <w:p w:rsidR="00CA2E4C" w:rsidRDefault="00D33C5A" w:rsidP="00D41B9F">
      <w:pPr>
        <w:pStyle w:val="1111111111"/>
      </w:pPr>
      <w:r>
        <w:lastRenderedPageBreak/>
        <w:t xml:space="preserve">б) если такому объекту недвижимого имущества присвоен статус </w:t>
      </w:r>
      <w:r>
        <w:br/>
        <w:t>категории</w:t>
      </w:r>
      <w:proofErr w:type="gramStart"/>
      <w:r>
        <w:t xml:space="preserve"> Б</w:t>
      </w:r>
      <w:proofErr w:type="gramEnd"/>
      <w:r w:rsidR="00A7335D">
        <w:t>,</w:t>
      </w:r>
      <w:r>
        <w:t xml:space="preserve"> – в размере 0,5 процента;</w:t>
      </w:r>
    </w:p>
    <w:p w:rsidR="00CA2E4C" w:rsidRDefault="00D33C5A" w:rsidP="00D41B9F">
      <w:pPr>
        <w:pStyle w:val="1111111111"/>
      </w:pPr>
      <w:proofErr w:type="gramStart"/>
      <w:r>
        <w:t xml:space="preserve">в) если такому объекту недвижимого имущества присвоен статус </w:t>
      </w:r>
      <w:r>
        <w:br/>
        <w:t>категории В</w:t>
      </w:r>
      <w:r w:rsidR="00A7335D">
        <w:t>,</w:t>
      </w:r>
      <w:r w:rsidR="001D6B1B">
        <w:t xml:space="preserve"> </w:t>
      </w:r>
      <w:r>
        <w:t>– в размере 1 процента.</w:t>
      </w:r>
      <w:r w:rsidR="00CA2E4C">
        <w:t>»</w:t>
      </w:r>
      <w:r>
        <w:t>;</w:t>
      </w:r>
      <w:proofErr w:type="gramEnd"/>
    </w:p>
    <w:p w:rsidR="00033240" w:rsidRDefault="00CA2E4C" w:rsidP="00D41B9F">
      <w:pPr>
        <w:pStyle w:val="ab"/>
        <w:widowControl/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>
        <w:rPr>
          <w:rFonts w:ascii="PT Astra Serif" w:hAnsi="PT Astra Serif"/>
          <w:kern w:val="0"/>
          <w:sz w:val="28"/>
          <w:szCs w:val="28"/>
          <w:lang w:eastAsia="ru-RU"/>
        </w:rPr>
        <w:t>2) </w:t>
      </w:r>
      <w:r w:rsidR="005D071A">
        <w:rPr>
          <w:rFonts w:ascii="PT Astra Serif" w:hAnsi="PT Astra Serif"/>
          <w:kern w:val="0"/>
          <w:sz w:val="28"/>
          <w:szCs w:val="28"/>
          <w:lang w:eastAsia="ru-RU"/>
        </w:rPr>
        <w:t xml:space="preserve">дополнить </w:t>
      </w:r>
      <w:r w:rsidR="00D36E9D">
        <w:rPr>
          <w:rFonts w:ascii="PT Astra Serif" w:hAnsi="PT Astra Serif"/>
          <w:kern w:val="0"/>
          <w:sz w:val="28"/>
          <w:szCs w:val="28"/>
          <w:lang w:eastAsia="ru-RU"/>
        </w:rPr>
        <w:t>стать</w:t>
      </w:r>
      <w:r w:rsidR="005D071A">
        <w:rPr>
          <w:rFonts w:ascii="PT Astra Serif" w:hAnsi="PT Astra Serif"/>
          <w:kern w:val="0"/>
          <w:sz w:val="28"/>
          <w:szCs w:val="28"/>
          <w:lang w:eastAsia="ru-RU"/>
        </w:rPr>
        <w:t>ёй</w:t>
      </w:r>
      <w:r w:rsidR="00D36E9D">
        <w:rPr>
          <w:rFonts w:ascii="PT Astra Serif" w:hAnsi="PT Astra Serif"/>
          <w:kern w:val="0"/>
          <w:sz w:val="28"/>
          <w:szCs w:val="28"/>
          <w:lang w:eastAsia="ru-RU"/>
        </w:rPr>
        <w:t xml:space="preserve"> </w:t>
      </w:r>
      <w:r w:rsidR="00D33C5A">
        <w:rPr>
          <w:rFonts w:ascii="PT Astra Serif" w:hAnsi="PT Astra Serif"/>
          <w:kern w:val="0"/>
          <w:sz w:val="28"/>
          <w:szCs w:val="28"/>
          <w:lang w:eastAsia="ru-RU"/>
        </w:rPr>
        <w:t>4</w:t>
      </w:r>
      <w:r w:rsidR="00D33C5A">
        <w:rPr>
          <w:rFonts w:ascii="PT Astra Serif" w:hAnsi="PT Astra Serif"/>
          <w:kern w:val="0"/>
          <w:sz w:val="28"/>
          <w:szCs w:val="28"/>
          <w:vertAlign w:val="superscript"/>
          <w:lang w:eastAsia="ru-RU"/>
        </w:rPr>
        <w:t>1</w:t>
      </w:r>
      <w:r w:rsidR="00D36E9D">
        <w:rPr>
          <w:rFonts w:ascii="PT Astra Serif" w:hAnsi="PT Astra Serif"/>
          <w:kern w:val="0"/>
          <w:sz w:val="28"/>
          <w:szCs w:val="28"/>
          <w:lang w:eastAsia="ru-RU"/>
        </w:rPr>
        <w:t xml:space="preserve"> </w:t>
      </w:r>
      <w:r w:rsidR="005D071A">
        <w:rPr>
          <w:rFonts w:ascii="PT Astra Serif" w:hAnsi="PT Astra Serif"/>
          <w:kern w:val="0"/>
          <w:sz w:val="28"/>
          <w:szCs w:val="28"/>
          <w:lang w:eastAsia="ru-RU"/>
        </w:rPr>
        <w:t>следующего содержания:</w:t>
      </w:r>
    </w:p>
    <w:p w:rsidR="005D071A" w:rsidRDefault="005D071A" w:rsidP="00D33C5A">
      <w:pPr>
        <w:pStyle w:val="1111111111"/>
        <w:spacing w:line="240" w:lineRule="auto"/>
        <w:ind w:left="2127" w:hanging="1418"/>
        <w:rPr>
          <w:b/>
        </w:rPr>
      </w:pPr>
      <w:r w:rsidRPr="005D071A">
        <w:rPr>
          <w:lang w:eastAsia="ru-RU"/>
        </w:rPr>
        <w:t>«</w:t>
      </w:r>
      <w:r w:rsidR="00D33C5A">
        <w:rPr>
          <w:lang w:eastAsia="ru-RU"/>
        </w:rPr>
        <w:t>Статья 4</w:t>
      </w:r>
      <w:r w:rsidR="00D33C5A">
        <w:rPr>
          <w:vertAlign w:val="superscript"/>
          <w:lang w:eastAsia="ru-RU"/>
        </w:rPr>
        <w:t>1</w:t>
      </w:r>
      <w:r w:rsidRPr="00D33C5A">
        <w:rPr>
          <w:lang w:eastAsia="ru-RU"/>
        </w:rPr>
        <w:t>.</w:t>
      </w:r>
      <w:r w:rsidRPr="005D071A">
        <w:rPr>
          <w:b/>
          <w:lang w:eastAsia="ru-RU"/>
        </w:rPr>
        <w:t xml:space="preserve"> </w:t>
      </w:r>
      <w:r w:rsidR="00F96E27">
        <w:rPr>
          <w:b/>
        </w:rPr>
        <w:t>П</w:t>
      </w:r>
      <w:r w:rsidRPr="005D071A">
        <w:rPr>
          <w:b/>
        </w:rPr>
        <w:t>орядок применения налогов</w:t>
      </w:r>
      <w:r w:rsidR="00F96E27">
        <w:rPr>
          <w:b/>
        </w:rPr>
        <w:t>ых</w:t>
      </w:r>
      <w:r w:rsidRPr="005D071A">
        <w:rPr>
          <w:b/>
        </w:rPr>
        <w:t xml:space="preserve"> став</w:t>
      </w:r>
      <w:r w:rsidR="00F96E27">
        <w:rPr>
          <w:b/>
        </w:rPr>
        <w:t>о</w:t>
      </w:r>
      <w:r w:rsidRPr="005D071A">
        <w:rPr>
          <w:b/>
        </w:rPr>
        <w:t xml:space="preserve">к </w:t>
      </w:r>
      <w:r w:rsidR="00A7335D">
        <w:rPr>
          <w:b/>
        </w:rPr>
        <w:t xml:space="preserve">налога </w:t>
      </w:r>
      <w:r w:rsidRPr="005D071A">
        <w:rPr>
          <w:b/>
        </w:rPr>
        <w:t xml:space="preserve">в размере </w:t>
      </w:r>
      <w:r w:rsidR="00A7335D">
        <w:rPr>
          <w:b/>
        </w:rPr>
        <w:br/>
      </w:r>
      <w:r w:rsidRPr="005D071A">
        <w:rPr>
          <w:b/>
        </w:rPr>
        <w:t>0 процентов</w:t>
      </w:r>
      <w:r>
        <w:rPr>
          <w:b/>
        </w:rPr>
        <w:t xml:space="preserve">, 0,5 процента </w:t>
      </w:r>
      <w:r w:rsidRPr="005D071A">
        <w:rPr>
          <w:b/>
        </w:rPr>
        <w:t xml:space="preserve">и </w:t>
      </w:r>
      <w:r w:rsidR="00F96E27">
        <w:rPr>
          <w:b/>
        </w:rPr>
        <w:t>1</w:t>
      </w:r>
      <w:r w:rsidRPr="005D071A">
        <w:rPr>
          <w:b/>
        </w:rPr>
        <w:t>,</w:t>
      </w:r>
      <w:r w:rsidR="00E00A20">
        <w:rPr>
          <w:b/>
        </w:rPr>
        <w:t>0</w:t>
      </w:r>
      <w:r w:rsidRPr="005D071A">
        <w:rPr>
          <w:b/>
        </w:rPr>
        <w:t xml:space="preserve"> процента</w:t>
      </w:r>
      <w:r w:rsidR="00F96E27">
        <w:rPr>
          <w:b/>
        </w:rPr>
        <w:t xml:space="preserve">, установленных </w:t>
      </w:r>
      <w:r w:rsidR="00A7335D">
        <w:rPr>
          <w:b/>
        </w:rPr>
        <w:br/>
      </w:r>
      <w:r w:rsidR="00F96E27">
        <w:rPr>
          <w:b/>
        </w:rPr>
        <w:t>в отношении</w:t>
      </w:r>
      <w:r>
        <w:rPr>
          <w:b/>
        </w:rPr>
        <w:t xml:space="preserve"> приоритетных торгово-инфраструктурных объектов</w:t>
      </w:r>
    </w:p>
    <w:p w:rsidR="005D071A" w:rsidRDefault="005D071A" w:rsidP="005D071A">
      <w:pPr>
        <w:pStyle w:val="1111111111"/>
        <w:spacing w:line="240" w:lineRule="auto"/>
        <w:rPr>
          <w:b/>
        </w:rPr>
      </w:pPr>
    </w:p>
    <w:p w:rsidR="005D071A" w:rsidRDefault="005D071A" w:rsidP="005D071A">
      <w:pPr>
        <w:pStyle w:val="1111111111"/>
        <w:spacing w:line="240" w:lineRule="auto"/>
        <w:rPr>
          <w:b/>
          <w:lang w:eastAsia="ru-RU"/>
        </w:rPr>
      </w:pPr>
    </w:p>
    <w:p w:rsidR="00F96E27" w:rsidRDefault="00F96E27" w:rsidP="005D071A">
      <w:pPr>
        <w:pStyle w:val="1111111111"/>
      </w:pPr>
      <w:r>
        <w:t>1. </w:t>
      </w:r>
      <w:proofErr w:type="gramStart"/>
      <w:r w:rsidR="005D071A">
        <w:t xml:space="preserve">Для подтверждения права на применение налоговой ставки </w:t>
      </w:r>
      <w:r>
        <w:t xml:space="preserve">налога </w:t>
      </w:r>
      <w:r>
        <w:br/>
      </w:r>
      <w:r w:rsidR="005D071A">
        <w:t xml:space="preserve">в размере 0 процентов, налоговой ставки </w:t>
      </w:r>
      <w:r w:rsidR="00A7335D">
        <w:t xml:space="preserve">налога </w:t>
      </w:r>
      <w:r w:rsidR="005D071A">
        <w:t xml:space="preserve">в размере 0,5 процента </w:t>
      </w:r>
      <w:r>
        <w:br/>
      </w:r>
      <w:r w:rsidR="00A44511">
        <w:t>и</w:t>
      </w:r>
      <w:r>
        <w:t>ли</w:t>
      </w:r>
      <w:r w:rsidR="00A44511">
        <w:t xml:space="preserve"> налоговой ставки </w:t>
      </w:r>
      <w:r w:rsidR="00A7335D">
        <w:t xml:space="preserve">налога </w:t>
      </w:r>
      <w:r w:rsidR="00A44511">
        <w:t>в размере 1,</w:t>
      </w:r>
      <w:r w:rsidR="00E00A20">
        <w:t>0</w:t>
      </w:r>
      <w:r w:rsidR="005D071A">
        <w:t xml:space="preserve"> процента</w:t>
      </w:r>
      <w:r>
        <w:t>, установленных в отношении приоритетного торгово-инфраструктурного объекта, собственник такого объекта представляет в налоговый орган, в котором он поставлен на учёт по месту своего нахождения и (или) по месту нахождения его обособленного подразделения, заверенную Правительством</w:t>
      </w:r>
      <w:proofErr w:type="gramEnd"/>
      <w:r>
        <w:t xml:space="preserve"> Ульяновской области копию распоряжения Правительства Ульяновской области о присвоении этому объекту статуса.</w:t>
      </w:r>
    </w:p>
    <w:p w:rsidR="00F96E27" w:rsidRDefault="00F96E27" w:rsidP="005D071A">
      <w:pPr>
        <w:pStyle w:val="1111111111"/>
      </w:pPr>
      <w:r>
        <w:t>2. Собственник</w:t>
      </w:r>
      <w:r w:rsidRPr="00F96E27">
        <w:t xml:space="preserve"> </w:t>
      </w:r>
      <w:r>
        <w:t xml:space="preserve">приоритетного торгово-инфраструктурного объекта </w:t>
      </w:r>
      <w:r>
        <w:br/>
        <w:t xml:space="preserve">лишается права на применение налоговой ставки налога в размере 0 процентов, </w:t>
      </w:r>
      <w:r>
        <w:br/>
        <w:t xml:space="preserve">налоговой ставки налога в размере 0,5 процента или налоговой ставки налога </w:t>
      </w:r>
      <w:r>
        <w:br/>
        <w:t xml:space="preserve">в размере 1,0 процента, </w:t>
      </w:r>
      <w:proofErr w:type="gramStart"/>
      <w:r>
        <w:t>установленных</w:t>
      </w:r>
      <w:proofErr w:type="gramEnd"/>
      <w:r>
        <w:t xml:space="preserve"> в отношении такого объекта, в случае аннулирования присвоенного этому объекту статуса.</w:t>
      </w:r>
    </w:p>
    <w:p w:rsidR="00A50BE4" w:rsidRDefault="005D071A" w:rsidP="005D071A">
      <w:pPr>
        <w:pStyle w:val="1111111111"/>
      </w:pPr>
      <w:r>
        <w:t xml:space="preserve">3. </w:t>
      </w:r>
      <w:proofErr w:type="gramStart"/>
      <w:r>
        <w:t xml:space="preserve">Исполнительный орган государственной власти Ульяновской области, уполномоченный в сфере </w:t>
      </w:r>
      <w:r w:rsidR="003D5897">
        <w:t xml:space="preserve">развития </w:t>
      </w:r>
      <w:r w:rsidR="001176D2">
        <w:t>малого и среднего предпринимательства</w:t>
      </w:r>
      <w:r>
        <w:t>, еже</w:t>
      </w:r>
      <w:r w:rsidR="005E0508">
        <w:t>квартально</w:t>
      </w:r>
      <w:r>
        <w:t xml:space="preserve"> до </w:t>
      </w:r>
      <w:r w:rsidR="005E0508">
        <w:t>15</w:t>
      </w:r>
      <w:r>
        <w:t xml:space="preserve"> </w:t>
      </w:r>
      <w:r w:rsidR="005E0508">
        <w:t>числа месяца</w:t>
      </w:r>
      <w:r w:rsidR="00F96E27">
        <w:t>,</w:t>
      </w:r>
      <w:r w:rsidR="005E0508">
        <w:t xml:space="preserve"> следующего за </w:t>
      </w:r>
      <w:r w:rsidR="00F96E27">
        <w:t>ист</w:t>
      </w:r>
      <w:r w:rsidR="00A7335D">
        <w:t>е</w:t>
      </w:r>
      <w:r w:rsidR="00F96E27">
        <w:t>кшим</w:t>
      </w:r>
      <w:r>
        <w:t xml:space="preserve"> </w:t>
      </w:r>
      <w:r w:rsidR="005E0508">
        <w:t>кварталом</w:t>
      </w:r>
      <w:r w:rsidR="00F96E27">
        <w:t>,</w:t>
      </w:r>
      <w:r w:rsidR="005E0508">
        <w:t xml:space="preserve"> </w:t>
      </w:r>
      <w:r w:rsidR="00A50BE4">
        <w:br/>
        <w:t xml:space="preserve">направляет в Управление Федеральной налоговой службы по Ульяновской </w:t>
      </w:r>
      <w:r w:rsidR="00A50BE4">
        <w:br/>
        <w:t xml:space="preserve">области перечень собственников приоритетных торгово-инфраструктурных </w:t>
      </w:r>
      <w:r w:rsidR="00A50BE4">
        <w:br/>
        <w:t xml:space="preserve">объектов, имеющих право на применение налоговой ставки налога в размере </w:t>
      </w:r>
      <w:r w:rsidR="00A7335D">
        <w:br/>
      </w:r>
      <w:r w:rsidR="00A50BE4">
        <w:t>0 процентов, налоговой ставки налога в размере 0,5 процента и налоговой ставки налога в</w:t>
      </w:r>
      <w:proofErr w:type="gramEnd"/>
      <w:r w:rsidR="00A50BE4">
        <w:t xml:space="preserve"> </w:t>
      </w:r>
      <w:proofErr w:type="gramStart"/>
      <w:r w:rsidR="00A50BE4">
        <w:t>размере</w:t>
      </w:r>
      <w:proofErr w:type="gramEnd"/>
      <w:r w:rsidR="00A50BE4">
        <w:t xml:space="preserve"> 1,0 процента, установленных в отношении таких объектов, </w:t>
      </w:r>
      <w:r w:rsidR="00A50BE4">
        <w:br/>
      </w:r>
      <w:r w:rsidR="00A50BE4">
        <w:lastRenderedPageBreak/>
        <w:t>а также перечень собственников приоритетных торгово-инфраструктурных объектов, лишённых указанного права.».</w:t>
      </w:r>
    </w:p>
    <w:p w:rsidR="00270C63" w:rsidRPr="00AE6602" w:rsidRDefault="00270C63" w:rsidP="00AE6602">
      <w:pPr>
        <w:pStyle w:val="ab"/>
        <w:widowControl/>
        <w:suppressAutoHyphens w:val="0"/>
        <w:autoSpaceDE w:val="0"/>
        <w:autoSpaceDN w:val="0"/>
        <w:adjustRightInd w:val="0"/>
        <w:ind w:left="1069"/>
        <w:jc w:val="both"/>
        <w:rPr>
          <w:rFonts w:ascii="PT Astra Serif" w:hAnsi="PT Astra Serif"/>
          <w:kern w:val="0"/>
          <w:sz w:val="16"/>
          <w:szCs w:val="28"/>
          <w:lang w:eastAsia="ru-RU"/>
        </w:rPr>
      </w:pPr>
    </w:p>
    <w:p w:rsidR="00270C63" w:rsidRPr="007756EF" w:rsidRDefault="00270C63" w:rsidP="00AE6602">
      <w:pPr>
        <w:pStyle w:val="ab"/>
        <w:widowControl/>
        <w:suppressAutoHyphens w:val="0"/>
        <w:autoSpaceDE w:val="0"/>
        <w:autoSpaceDN w:val="0"/>
        <w:adjustRightInd w:val="0"/>
        <w:ind w:left="1069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</w:p>
    <w:p w:rsidR="003A0D1B" w:rsidRPr="007756EF" w:rsidRDefault="003A0D1B" w:rsidP="00AE6602">
      <w:pPr>
        <w:pStyle w:val="ab"/>
        <w:widowControl/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/>
          <w:kern w:val="0"/>
          <w:sz w:val="28"/>
          <w:szCs w:val="28"/>
          <w:lang w:eastAsia="ru-RU"/>
        </w:rPr>
      </w:pPr>
      <w:r w:rsidRPr="007756EF">
        <w:rPr>
          <w:rFonts w:ascii="PT Astra Serif" w:hAnsi="PT Astra Serif"/>
          <w:b/>
          <w:kern w:val="0"/>
          <w:sz w:val="28"/>
          <w:szCs w:val="28"/>
          <w:lang w:eastAsia="ru-RU"/>
        </w:rPr>
        <w:t>Статья 2</w:t>
      </w:r>
    </w:p>
    <w:p w:rsidR="003B267D" w:rsidRPr="007756EF" w:rsidRDefault="003B267D" w:rsidP="00AE6602">
      <w:pPr>
        <w:pStyle w:val="ab"/>
        <w:widowControl/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</w:p>
    <w:p w:rsidR="00270C63" w:rsidRPr="007756EF" w:rsidRDefault="00270C63" w:rsidP="00AE6602">
      <w:pPr>
        <w:pStyle w:val="ab"/>
        <w:widowControl/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</w:p>
    <w:p w:rsidR="001C1336" w:rsidRDefault="00B623BD" w:rsidP="00AE6602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1C1336" w:rsidRPr="003A0D1B">
        <w:rPr>
          <w:rFonts w:ascii="PT Astra Serif" w:hAnsi="PT Astra Serif"/>
          <w:sz w:val="28"/>
          <w:szCs w:val="28"/>
        </w:rPr>
        <w:t>Настоящий Закон вступает в силу</w:t>
      </w:r>
      <w:r w:rsidR="001C1336" w:rsidRPr="001C1336">
        <w:rPr>
          <w:rFonts w:ascii="PT Astra Serif" w:hAnsi="PT Astra Serif"/>
          <w:sz w:val="28"/>
          <w:szCs w:val="28"/>
        </w:rPr>
        <w:t xml:space="preserve"> </w:t>
      </w:r>
      <w:r w:rsidR="001C1336" w:rsidRPr="003A0D1B">
        <w:rPr>
          <w:rFonts w:ascii="PT Astra Serif" w:hAnsi="PT Astra Serif"/>
          <w:sz w:val="28"/>
          <w:szCs w:val="28"/>
        </w:rPr>
        <w:t>со дня его официального опубликования</w:t>
      </w:r>
      <w:r w:rsidR="001C1336">
        <w:rPr>
          <w:rFonts w:ascii="PT Astra Serif" w:hAnsi="PT Astra Serif"/>
          <w:sz w:val="28"/>
          <w:szCs w:val="28"/>
        </w:rPr>
        <w:t>.</w:t>
      </w:r>
    </w:p>
    <w:p w:rsidR="00A50BE4" w:rsidRDefault="003A0D1B" w:rsidP="00AE6602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0D1B">
        <w:rPr>
          <w:rFonts w:ascii="PT Astra Serif" w:hAnsi="PT Astra Serif"/>
          <w:sz w:val="28"/>
          <w:szCs w:val="28"/>
        </w:rPr>
        <w:t xml:space="preserve">2. </w:t>
      </w:r>
      <w:r w:rsidR="008E4313">
        <w:rPr>
          <w:rFonts w:ascii="PT Astra Serif" w:hAnsi="PT Astra Serif"/>
          <w:sz w:val="28"/>
          <w:szCs w:val="28"/>
        </w:rPr>
        <w:t>Положения</w:t>
      </w:r>
      <w:r w:rsidR="00111746">
        <w:rPr>
          <w:rFonts w:ascii="PT Astra Serif" w:hAnsi="PT Astra Serif"/>
          <w:sz w:val="28"/>
          <w:szCs w:val="28"/>
        </w:rPr>
        <w:t xml:space="preserve"> абзац</w:t>
      </w:r>
      <w:r w:rsidR="00A50BE4">
        <w:rPr>
          <w:rFonts w:ascii="PT Astra Serif" w:hAnsi="PT Astra Serif"/>
          <w:sz w:val="28"/>
          <w:szCs w:val="28"/>
        </w:rPr>
        <w:t>а</w:t>
      </w:r>
      <w:r w:rsidR="00111746">
        <w:rPr>
          <w:rFonts w:ascii="PT Astra Serif" w:hAnsi="PT Astra Serif"/>
          <w:sz w:val="28"/>
          <w:szCs w:val="28"/>
        </w:rPr>
        <w:t xml:space="preserve"> второго</w:t>
      </w:r>
      <w:r w:rsidR="00A50BE4">
        <w:rPr>
          <w:rFonts w:ascii="PT Astra Serif" w:hAnsi="PT Astra Serif"/>
          <w:sz w:val="28"/>
          <w:szCs w:val="28"/>
        </w:rPr>
        <w:t xml:space="preserve"> и подпунктов «а</w:t>
      </w:r>
      <w:proofErr w:type="gramStart"/>
      <w:r w:rsidR="00A50BE4">
        <w:rPr>
          <w:rFonts w:ascii="PT Astra Serif" w:hAnsi="PT Astra Serif"/>
          <w:sz w:val="28"/>
          <w:szCs w:val="28"/>
        </w:rPr>
        <w:t>»-</w:t>
      </w:r>
      <w:proofErr w:type="gramEnd"/>
      <w:r w:rsidR="00A50BE4">
        <w:rPr>
          <w:rFonts w:ascii="PT Astra Serif" w:hAnsi="PT Astra Serif"/>
          <w:sz w:val="28"/>
          <w:szCs w:val="28"/>
        </w:rPr>
        <w:t>«в» части 1</w:t>
      </w:r>
      <w:r w:rsidR="00A50BE4" w:rsidRPr="00A50BE4">
        <w:rPr>
          <w:rFonts w:ascii="PT Astra Serif" w:hAnsi="PT Astra Serif"/>
          <w:sz w:val="28"/>
          <w:szCs w:val="28"/>
          <w:vertAlign w:val="superscript"/>
        </w:rPr>
        <w:t>1</w:t>
      </w:r>
      <w:r w:rsidR="00A50BE4">
        <w:rPr>
          <w:rFonts w:ascii="PT Astra Serif" w:hAnsi="PT Astra Serif"/>
          <w:sz w:val="28"/>
          <w:szCs w:val="28"/>
        </w:rPr>
        <w:t xml:space="preserve"> статьи 2, </w:t>
      </w:r>
      <w:r w:rsidR="00A50BE4">
        <w:rPr>
          <w:rFonts w:ascii="PT Astra Serif" w:hAnsi="PT Astra Serif"/>
          <w:sz w:val="28"/>
          <w:szCs w:val="28"/>
        </w:rPr>
        <w:br/>
        <w:t>а также статьи 4</w:t>
      </w:r>
      <w:r w:rsidR="00A50BE4" w:rsidRPr="00A50BE4">
        <w:rPr>
          <w:rFonts w:ascii="PT Astra Serif" w:hAnsi="PT Astra Serif"/>
          <w:sz w:val="28"/>
          <w:szCs w:val="28"/>
          <w:vertAlign w:val="superscript"/>
        </w:rPr>
        <w:t>1</w:t>
      </w:r>
      <w:r w:rsidR="00A50BE4">
        <w:rPr>
          <w:rFonts w:ascii="PT Astra Serif" w:hAnsi="PT Astra Serif"/>
          <w:sz w:val="28"/>
          <w:szCs w:val="28"/>
        </w:rPr>
        <w:t xml:space="preserve"> Закона</w:t>
      </w:r>
      <w:r w:rsidR="00A50BE4" w:rsidRPr="00A50BE4">
        <w:rPr>
          <w:rFonts w:ascii="PT Astra Serif" w:eastAsiaTheme="minorHAnsi" w:hAnsi="PT Astra Serif"/>
          <w:bCs/>
          <w:kern w:val="0"/>
          <w:sz w:val="28"/>
          <w:szCs w:val="28"/>
          <w:lang w:eastAsia="en-US"/>
        </w:rPr>
        <w:t xml:space="preserve"> </w:t>
      </w:r>
      <w:r w:rsidR="00A50BE4" w:rsidRPr="00640827">
        <w:rPr>
          <w:rFonts w:ascii="PT Astra Serif" w:eastAsiaTheme="minorHAnsi" w:hAnsi="PT Astra Serif"/>
          <w:bCs/>
          <w:kern w:val="0"/>
          <w:sz w:val="28"/>
          <w:szCs w:val="28"/>
          <w:lang w:eastAsia="en-US"/>
        </w:rPr>
        <w:t>Ульяновской области от 2 сентября 2015 года № 99-ЗО «О налоге на имущество организаций на территории Ульяновской области»</w:t>
      </w:r>
      <w:r w:rsidR="00A50BE4" w:rsidRPr="003A0D1B">
        <w:rPr>
          <w:rFonts w:ascii="PT Astra Serif" w:hAnsi="PT Astra Serif"/>
          <w:sz w:val="28"/>
          <w:szCs w:val="28"/>
        </w:rPr>
        <w:t xml:space="preserve"> </w:t>
      </w:r>
      <w:r w:rsidR="00A50BE4">
        <w:rPr>
          <w:rFonts w:ascii="PT Astra Serif" w:hAnsi="PT Astra Serif"/>
          <w:sz w:val="28"/>
          <w:szCs w:val="28"/>
        </w:rPr>
        <w:br/>
      </w:r>
      <w:r w:rsidR="00A50BE4" w:rsidRPr="003A0D1B">
        <w:rPr>
          <w:rFonts w:ascii="PT Astra Serif" w:hAnsi="PT Astra Serif"/>
          <w:sz w:val="28"/>
          <w:szCs w:val="28"/>
        </w:rPr>
        <w:t>(в редакции настоящего Закона) распространя</w:t>
      </w:r>
      <w:r w:rsidR="00A50BE4">
        <w:rPr>
          <w:rFonts w:ascii="PT Astra Serif" w:hAnsi="PT Astra Serif"/>
          <w:sz w:val="28"/>
          <w:szCs w:val="28"/>
        </w:rPr>
        <w:t>ю</w:t>
      </w:r>
      <w:r w:rsidR="00A50BE4" w:rsidRPr="003A0D1B">
        <w:rPr>
          <w:rFonts w:ascii="PT Astra Serif" w:hAnsi="PT Astra Serif"/>
          <w:sz w:val="28"/>
          <w:szCs w:val="28"/>
        </w:rPr>
        <w:t xml:space="preserve">тся на правоотношения, возникшие с 1 </w:t>
      </w:r>
      <w:r w:rsidR="00A50BE4">
        <w:rPr>
          <w:rFonts w:ascii="PT Astra Serif" w:hAnsi="PT Astra Serif"/>
          <w:sz w:val="28"/>
          <w:szCs w:val="28"/>
        </w:rPr>
        <w:t>марта</w:t>
      </w:r>
      <w:r w:rsidR="00A50BE4" w:rsidRPr="003A0D1B">
        <w:rPr>
          <w:rFonts w:ascii="PT Astra Serif" w:hAnsi="PT Astra Serif"/>
          <w:sz w:val="28"/>
          <w:szCs w:val="28"/>
        </w:rPr>
        <w:t xml:space="preserve"> 20</w:t>
      </w:r>
      <w:r w:rsidR="00A50BE4">
        <w:rPr>
          <w:rFonts w:ascii="PT Astra Serif" w:hAnsi="PT Astra Serif"/>
          <w:sz w:val="28"/>
          <w:szCs w:val="28"/>
        </w:rPr>
        <w:t xml:space="preserve">20 года, и не применяются </w:t>
      </w:r>
      <w:r w:rsidR="00A50BE4" w:rsidRPr="001C1336">
        <w:rPr>
          <w:rFonts w:ascii="PT Astra Serif" w:hAnsi="PT Astra Serif"/>
          <w:sz w:val="28"/>
          <w:szCs w:val="28"/>
        </w:rPr>
        <w:t>после 31 декабря 20</w:t>
      </w:r>
      <w:r w:rsidR="00A50BE4">
        <w:rPr>
          <w:rFonts w:ascii="PT Astra Serif" w:hAnsi="PT Astra Serif"/>
          <w:sz w:val="28"/>
          <w:szCs w:val="28"/>
        </w:rPr>
        <w:t>20</w:t>
      </w:r>
      <w:r w:rsidR="00A50BE4" w:rsidRPr="001C1336">
        <w:rPr>
          <w:rFonts w:ascii="PT Astra Serif" w:hAnsi="PT Astra Serif"/>
          <w:sz w:val="28"/>
          <w:szCs w:val="28"/>
        </w:rPr>
        <w:t xml:space="preserve"> года.</w:t>
      </w:r>
    </w:p>
    <w:p w:rsidR="00F33843" w:rsidRPr="00AE6602" w:rsidRDefault="00F33843" w:rsidP="00AE6602">
      <w:pPr>
        <w:pStyle w:val="ConsPlusNormal"/>
        <w:ind w:firstLine="540"/>
        <w:jc w:val="both"/>
        <w:rPr>
          <w:rFonts w:ascii="PT Astra Serif" w:hAnsi="PT Astra Serif" w:cs="Times New Roman"/>
          <w:sz w:val="16"/>
          <w:szCs w:val="28"/>
        </w:rPr>
      </w:pPr>
    </w:p>
    <w:p w:rsidR="00184377" w:rsidRPr="001C1336" w:rsidRDefault="00184377" w:rsidP="00AE660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F33843" w:rsidRPr="001C1336" w:rsidRDefault="00F33843" w:rsidP="00AE660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F33843" w:rsidRPr="00EA53A7" w:rsidRDefault="00F33843" w:rsidP="00AE6602">
      <w:pPr>
        <w:pStyle w:val="ConsPlusNormal"/>
        <w:ind w:firstLine="0"/>
        <w:rPr>
          <w:rFonts w:ascii="PT Astra Serif" w:hAnsi="PT Astra Serif" w:cs="Times New Roman"/>
          <w:b/>
          <w:sz w:val="28"/>
          <w:szCs w:val="28"/>
        </w:rPr>
      </w:pPr>
      <w:r w:rsidRPr="00EA53A7">
        <w:rPr>
          <w:rFonts w:ascii="PT Astra Serif" w:hAnsi="PT Astra Serif" w:cs="Times New Roman"/>
          <w:b/>
          <w:sz w:val="28"/>
          <w:szCs w:val="28"/>
        </w:rPr>
        <w:t>Губернатор Ульяновской области</w:t>
      </w:r>
      <w:r w:rsidRPr="00EA53A7">
        <w:rPr>
          <w:rFonts w:ascii="PT Astra Serif" w:hAnsi="PT Astra Serif" w:cs="Times New Roman"/>
          <w:b/>
          <w:sz w:val="28"/>
          <w:szCs w:val="28"/>
        </w:rPr>
        <w:tab/>
      </w:r>
      <w:r w:rsidR="00AE6602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</w:t>
      </w:r>
      <w:proofErr w:type="spellStart"/>
      <w:r w:rsidRPr="00EA53A7">
        <w:rPr>
          <w:rFonts w:ascii="PT Astra Serif" w:hAnsi="PT Astra Serif" w:cs="Times New Roman"/>
          <w:b/>
          <w:sz w:val="28"/>
          <w:szCs w:val="28"/>
        </w:rPr>
        <w:t>С.И.Морозов</w:t>
      </w:r>
      <w:proofErr w:type="spellEnd"/>
    </w:p>
    <w:p w:rsidR="00F33843" w:rsidRPr="00AE6602" w:rsidRDefault="00F33843" w:rsidP="00AE6602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270C63" w:rsidRPr="00AE6602" w:rsidRDefault="00270C63" w:rsidP="00AE6602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780B08" w:rsidRPr="00EA53A7" w:rsidRDefault="00780B08" w:rsidP="00AE6602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F33843" w:rsidRPr="00EA53A7" w:rsidRDefault="00F33843" w:rsidP="00AE6602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EA53A7">
        <w:rPr>
          <w:rFonts w:ascii="PT Astra Serif" w:hAnsi="PT Astra Serif" w:cs="Times New Roman"/>
          <w:bCs/>
          <w:sz w:val="28"/>
          <w:szCs w:val="28"/>
        </w:rPr>
        <w:t>г. Ульяновск</w:t>
      </w:r>
    </w:p>
    <w:p w:rsidR="00F33843" w:rsidRPr="00EA53A7" w:rsidRDefault="00F33843" w:rsidP="00AE6602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EA53A7">
        <w:rPr>
          <w:rFonts w:ascii="PT Astra Serif" w:hAnsi="PT Astra Serif" w:cs="Times New Roman"/>
          <w:bCs/>
          <w:sz w:val="28"/>
          <w:szCs w:val="28"/>
        </w:rPr>
        <w:t>____ _______</w:t>
      </w:r>
      <w:r w:rsidR="00270C63">
        <w:rPr>
          <w:rFonts w:ascii="PT Astra Serif" w:hAnsi="PT Astra Serif" w:cs="Times New Roman"/>
          <w:bCs/>
          <w:sz w:val="28"/>
          <w:szCs w:val="28"/>
        </w:rPr>
        <w:t>__</w:t>
      </w:r>
      <w:bookmarkStart w:id="0" w:name="_GoBack"/>
      <w:bookmarkEnd w:id="0"/>
      <w:r w:rsidRPr="00EA53A7">
        <w:rPr>
          <w:rFonts w:ascii="PT Astra Serif" w:hAnsi="PT Astra Serif" w:cs="Times New Roman"/>
          <w:bCs/>
          <w:sz w:val="28"/>
          <w:szCs w:val="28"/>
        </w:rPr>
        <w:t>_ 20</w:t>
      </w:r>
      <w:r w:rsidR="003E6C53">
        <w:rPr>
          <w:rFonts w:ascii="PT Astra Serif" w:hAnsi="PT Astra Serif" w:cs="Times New Roman"/>
          <w:bCs/>
          <w:sz w:val="28"/>
          <w:szCs w:val="28"/>
        </w:rPr>
        <w:t>20</w:t>
      </w:r>
      <w:r w:rsidRPr="00EA53A7">
        <w:rPr>
          <w:rFonts w:ascii="PT Astra Serif" w:hAnsi="PT Astra Serif" w:cs="Times New Roman"/>
          <w:bCs/>
          <w:sz w:val="28"/>
          <w:szCs w:val="28"/>
        </w:rPr>
        <w:t xml:space="preserve"> г.</w:t>
      </w:r>
    </w:p>
    <w:p w:rsidR="00F33843" w:rsidRPr="00A266DD" w:rsidRDefault="00270C63" w:rsidP="00AE6602">
      <w:pPr>
        <w:pStyle w:val="ConsPlusNormal"/>
        <w:ind w:firstLine="0"/>
        <w:jc w:val="center"/>
        <w:rPr>
          <w:rFonts w:ascii="PT Astra Serif" w:hAnsi="PT Astra Serif" w:cs="Times New Roman"/>
          <w:kern w:val="28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№ _</w:t>
      </w:r>
      <w:r w:rsidR="00AE6602">
        <w:rPr>
          <w:rFonts w:ascii="PT Astra Serif" w:hAnsi="PT Astra Serif" w:cs="Times New Roman"/>
          <w:sz w:val="28"/>
          <w:szCs w:val="28"/>
        </w:rPr>
        <w:t>___</w:t>
      </w:r>
      <w:r w:rsidR="00F33843" w:rsidRPr="00EA53A7">
        <w:rPr>
          <w:rFonts w:ascii="PT Astra Serif" w:hAnsi="PT Astra Serif" w:cs="Times New Roman"/>
          <w:sz w:val="28"/>
          <w:szCs w:val="28"/>
        </w:rPr>
        <w:t>-ЗО</w:t>
      </w:r>
    </w:p>
    <w:sectPr w:rsidR="00F33843" w:rsidRPr="00A266DD" w:rsidSect="00D41B9F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D67" w:rsidRDefault="00356D67">
      <w:r>
        <w:separator/>
      </w:r>
    </w:p>
  </w:endnote>
  <w:endnote w:type="continuationSeparator" w:id="0">
    <w:p w:rsidR="00356D67" w:rsidRDefault="0035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B9F" w:rsidRPr="00D41B9F" w:rsidRDefault="00D41B9F" w:rsidP="00D41B9F">
    <w:pPr>
      <w:pStyle w:val="a7"/>
      <w:jc w:val="right"/>
      <w:rPr>
        <w:rFonts w:ascii="PT Astra Serif" w:hAnsi="PT Astra Serif"/>
        <w:sz w:val="16"/>
      </w:rPr>
    </w:pPr>
    <w:r w:rsidRPr="00D41B9F">
      <w:rPr>
        <w:rFonts w:ascii="PT Astra Serif" w:hAnsi="PT Astra Serif"/>
        <w:sz w:val="16"/>
      </w:rPr>
      <w:t>2404ан1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D67" w:rsidRDefault="00356D67">
      <w:r>
        <w:separator/>
      </w:r>
    </w:p>
  </w:footnote>
  <w:footnote w:type="continuationSeparator" w:id="0">
    <w:p w:rsidR="00356D67" w:rsidRDefault="00356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842" w:rsidRDefault="000A2842" w:rsidP="00A8187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A2842" w:rsidRDefault="000A28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842" w:rsidRPr="00332777" w:rsidRDefault="000A2842" w:rsidP="00A4760F">
    <w:pPr>
      <w:pStyle w:val="a5"/>
      <w:jc w:val="center"/>
      <w:rPr>
        <w:rFonts w:ascii="PT Astra Serif" w:hAnsi="PT Astra Serif"/>
      </w:rPr>
    </w:pPr>
    <w:r w:rsidRPr="00332777">
      <w:rPr>
        <w:rStyle w:val="a9"/>
        <w:rFonts w:ascii="PT Astra Serif" w:hAnsi="PT Astra Serif"/>
        <w:sz w:val="28"/>
        <w:szCs w:val="28"/>
      </w:rPr>
      <w:fldChar w:fldCharType="begin"/>
    </w:r>
    <w:r w:rsidRPr="00332777">
      <w:rPr>
        <w:rStyle w:val="a9"/>
        <w:rFonts w:ascii="PT Astra Serif" w:hAnsi="PT Astra Serif"/>
        <w:sz w:val="28"/>
        <w:szCs w:val="28"/>
      </w:rPr>
      <w:instrText xml:space="preserve">PAGE  </w:instrText>
    </w:r>
    <w:r w:rsidRPr="00332777">
      <w:rPr>
        <w:rStyle w:val="a9"/>
        <w:rFonts w:ascii="PT Astra Serif" w:hAnsi="PT Astra Serif"/>
        <w:sz w:val="28"/>
        <w:szCs w:val="28"/>
      </w:rPr>
      <w:fldChar w:fldCharType="separate"/>
    </w:r>
    <w:r w:rsidR="00AE6602">
      <w:rPr>
        <w:rStyle w:val="a9"/>
        <w:rFonts w:ascii="PT Astra Serif" w:hAnsi="PT Astra Serif"/>
        <w:noProof/>
        <w:sz w:val="28"/>
        <w:szCs w:val="28"/>
      </w:rPr>
      <w:t>3</w:t>
    </w:r>
    <w:r w:rsidRPr="00332777">
      <w:rPr>
        <w:rStyle w:val="a9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75EF"/>
    <w:multiLevelType w:val="hybridMultilevel"/>
    <w:tmpl w:val="5DEC806E"/>
    <w:lvl w:ilvl="0" w:tplc="4BA42BD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7871C69"/>
    <w:multiLevelType w:val="hybridMultilevel"/>
    <w:tmpl w:val="861C8A04"/>
    <w:lvl w:ilvl="0" w:tplc="710433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F71343"/>
    <w:multiLevelType w:val="hybridMultilevel"/>
    <w:tmpl w:val="3258D848"/>
    <w:lvl w:ilvl="0" w:tplc="3ADC9B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E1447D"/>
    <w:multiLevelType w:val="hybridMultilevel"/>
    <w:tmpl w:val="6C58E91C"/>
    <w:lvl w:ilvl="0" w:tplc="CA48C55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85C4137"/>
    <w:multiLevelType w:val="hybridMultilevel"/>
    <w:tmpl w:val="BC9415F8"/>
    <w:lvl w:ilvl="0" w:tplc="42DA2974">
      <w:start w:val="1"/>
      <w:numFmt w:val="decimal"/>
      <w:lvlText w:val="%1)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9F"/>
    <w:rsid w:val="00000396"/>
    <w:rsid w:val="000058EB"/>
    <w:rsid w:val="00020A5F"/>
    <w:rsid w:val="00033240"/>
    <w:rsid w:val="00034BAA"/>
    <w:rsid w:val="00055EE4"/>
    <w:rsid w:val="00066402"/>
    <w:rsid w:val="000670D5"/>
    <w:rsid w:val="00086A44"/>
    <w:rsid w:val="0009735C"/>
    <w:rsid w:val="000A135C"/>
    <w:rsid w:val="000A1A86"/>
    <w:rsid w:val="000A2842"/>
    <w:rsid w:val="000C586B"/>
    <w:rsid w:val="000E592B"/>
    <w:rsid w:val="000F2B40"/>
    <w:rsid w:val="00102D4C"/>
    <w:rsid w:val="00111746"/>
    <w:rsid w:val="001176D2"/>
    <w:rsid w:val="0013082B"/>
    <w:rsid w:val="0014248A"/>
    <w:rsid w:val="0015044D"/>
    <w:rsid w:val="0016268D"/>
    <w:rsid w:val="00163CAE"/>
    <w:rsid w:val="00184377"/>
    <w:rsid w:val="00184B5B"/>
    <w:rsid w:val="001A5A05"/>
    <w:rsid w:val="001C1336"/>
    <w:rsid w:val="001C1D52"/>
    <w:rsid w:val="001D2315"/>
    <w:rsid w:val="001D622E"/>
    <w:rsid w:val="001D6B1B"/>
    <w:rsid w:val="001D76EC"/>
    <w:rsid w:val="001D7AC8"/>
    <w:rsid w:val="001E4C34"/>
    <w:rsid w:val="001E4CA3"/>
    <w:rsid w:val="002214C5"/>
    <w:rsid w:val="002332E4"/>
    <w:rsid w:val="00243934"/>
    <w:rsid w:val="002656DC"/>
    <w:rsid w:val="00270C63"/>
    <w:rsid w:val="00283B18"/>
    <w:rsid w:val="00294793"/>
    <w:rsid w:val="002A2DE2"/>
    <w:rsid w:val="002A7AE8"/>
    <w:rsid w:val="002B45C3"/>
    <w:rsid w:val="002D7CD6"/>
    <w:rsid w:val="002E004D"/>
    <w:rsid w:val="002F10D4"/>
    <w:rsid w:val="002F6E30"/>
    <w:rsid w:val="00312F3E"/>
    <w:rsid w:val="00317318"/>
    <w:rsid w:val="00317B9F"/>
    <w:rsid w:val="00322461"/>
    <w:rsid w:val="0032686C"/>
    <w:rsid w:val="00332777"/>
    <w:rsid w:val="0033430E"/>
    <w:rsid w:val="0033588E"/>
    <w:rsid w:val="003466FB"/>
    <w:rsid w:val="00356D67"/>
    <w:rsid w:val="003620DD"/>
    <w:rsid w:val="00364B52"/>
    <w:rsid w:val="00372C4B"/>
    <w:rsid w:val="00392AF8"/>
    <w:rsid w:val="003A0D1B"/>
    <w:rsid w:val="003A2715"/>
    <w:rsid w:val="003B267D"/>
    <w:rsid w:val="003B65B1"/>
    <w:rsid w:val="003C1406"/>
    <w:rsid w:val="003C706E"/>
    <w:rsid w:val="003D4400"/>
    <w:rsid w:val="003D565C"/>
    <w:rsid w:val="003D5897"/>
    <w:rsid w:val="003E31E3"/>
    <w:rsid w:val="003E6C53"/>
    <w:rsid w:val="00406B3A"/>
    <w:rsid w:val="00443B59"/>
    <w:rsid w:val="004517D1"/>
    <w:rsid w:val="004527E4"/>
    <w:rsid w:val="004548AE"/>
    <w:rsid w:val="00492770"/>
    <w:rsid w:val="004955FD"/>
    <w:rsid w:val="004A3DC2"/>
    <w:rsid w:val="004B3016"/>
    <w:rsid w:val="004D2CF0"/>
    <w:rsid w:val="004E34BA"/>
    <w:rsid w:val="0051002C"/>
    <w:rsid w:val="005132A5"/>
    <w:rsid w:val="0052155D"/>
    <w:rsid w:val="00523401"/>
    <w:rsid w:val="00531E61"/>
    <w:rsid w:val="00590069"/>
    <w:rsid w:val="00593B80"/>
    <w:rsid w:val="005B6476"/>
    <w:rsid w:val="005D071A"/>
    <w:rsid w:val="005E0508"/>
    <w:rsid w:val="005E3D1F"/>
    <w:rsid w:val="005E7847"/>
    <w:rsid w:val="00604BD0"/>
    <w:rsid w:val="00616477"/>
    <w:rsid w:val="00621764"/>
    <w:rsid w:val="006373D1"/>
    <w:rsid w:val="00640827"/>
    <w:rsid w:val="006409C7"/>
    <w:rsid w:val="006703FE"/>
    <w:rsid w:val="00687D2F"/>
    <w:rsid w:val="0069238F"/>
    <w:rsid w:val="006A3F5E"/>
    <w:rsid w:val="006B332C"/>
    <w:rsid w:val="006C2434"/>
    <w:rsid w:val="006C4871"/>
    <w:rsid w:val="006D19E9"/>
    <w:rsid w:val="006D5CB3"/>
    <w:rsid w:val="006E0FAA"/>
    <w:rsid w:val="006F11D5"/>
    <w:rsid w:val="007027F3"/>
    <w:rsid w:val="007276CE"/>
    <w:rsid w:val="00730363"/>
    <w:rsid w:val="0074708C"/>
    <w:rsid w:val="007523EE"/>
    <w:rsid w:val="0075760A"/>
    <w:rsid w:val="0076362E"/>
    <w:rsid w:val="007756EF"/>
    <w:rsid w:val="00777F1F"/>
    <w:rsid w:val="00780B08"/>
    <w:rsid w:val="007951ED"/>
    <w:rsid w:val="007977C6"/>
    <w:rsid w:val="007A4D04"/>
    <w:rsid w:val="007B39CB"/>
    <w:rsid w:val="007E1D1C"/>
    <w:rsid w:val="007E3FF5"/>
    <w:rsid w:val="0080722D"/>
    <w:rsid w:val="00812504"/>
    <w:rsid w:val="008153F7"/>
    <w:rsid w:val="00817E66"/>
    <w:rsid w:val="0082371D"/>
    <w:rsid w:val="00830195"/>
    <w:rsid w:val="00831CCA"/>
    <w:rsid w:val="008532BD"/>
    <w:rsid w:val="008545B9"/>
    <w:rsid w:val="00856AF3"/>
    <w:rsid w:val="00864DF3"/>
    <w:rsid w:val="00875A39"/>
    <w:rsid w:val="008775EF"/>
    <w:rsid w:val="008A1912"/>
    <w:rsid w:val="008A69A3"/>
    <w:rsid w:val="008C6836"/>
    <w:rsid w:val="008C7C5F"/>
    <w:rsid w:val="008E30E8"/>
    <w:rsid w:val="008E4313"/>
    <w:rsid w:val="00905A7B"/>
    <w:rsid w:val="009170C9"/>
    <w:rsid w:val="00921FAF"/>
    <w:rsid w:val="00933D0B"/>
    <w:rsid w:val="0094490C"/>
    <w:rsid w:val="0095439D"/>
    <w:rsid w:val="00994BC7"/>
    <w:rsid w:val="009A33A1"/>
    <w:rsid w:val="009B4870"/>
    <w:rsid w:val="009D295F"/>
    <w:rsid w:val="00A02426"/>
    <w:rsid w:val="00A035EE"/>
    <w:rsid w:val="00A06E3A"/>
    <w:rsid w:val="00A104C5"/>
    <w:rsid w:val="00A120AC"/>
    <w:rsid w:val="00A21BCE"/>
    <w:rsid w:val="00A266DD"/>
    <w:rsid w:val="00A4062A"/>
    <w:rsid w:val="00A44511"/>
    <w:rsid w:val="00A458B8"/>
    <w:rsid w:val="00A46528"/>
    <w:rsid w:val="00A4760F"/>
    <w:rsid w:val="00A50BE4"/>
    <w:rsid w:val="00A5241C"/>
    <w:rsid w:val="00A5400B"/>
    <w:rsid w:val="00A64C18"/>
    <w:rsid w:val="00A71551"/>
    <w:rsid w:val="00A7335D"/>
    <w:rsid w:val="00A76164"/>
    <w:rsid w:val="00A76234"/>
    <w:rsid w:val="00A76E23"/>
    <w:rsid w:val="00A8187F"/>
    <w:rsid w:val="00AB0344"/>
    <w:rsid w:val="00AC4823"/>
    <w:rsid w:val="00AC5312"/>
    <w:rsid w:val="00AD62D8"/>
    <w:rsid w:val="00AE1209"/>
    <w:rsid w:val="00AE1CAA"/>
    <w:rsid w:val="00AE55A3"/>
    <w:rsid w:val="00AE6602"/>
    <w:rsid w:val="00AF70B0"/>
    <w:rsid w:val="00B13DFC"/>
    <w:rsid w:val="00B22D53"/>
    <w:rsid w:val="00B27795"/>
    <w:rsid w:val="00B34258"/>
    <w:rsid w:val="00B54323"/>
    <w:rsid w:val="00B623BD"/>
    <w:rsid w:val="00B6477B"/>
    <w:rsid w:val="00B648CF"/>
    <w:rsid w:val="00B7004F"/>
    <w:rsid w:val="00B71C3C"/>
    <w:rsid w:val="00B7280A"/>
    <w:rsid w:val="00B74021"/>
    <w:rsid w:val="00B83EC9"/>
    <w:rsid w:val="00B85F31"/>
    <w:rsid w:val="00BA649C"/>
    <w:rsid w:val="00BB20F7"/>
    <w:rsid w:val="00C115D9"/>
    <w:rsid w:val="00C424D7"/>
    <w:rsid w:val="00C43261"/>
    <w:rsid w:val="00C50CAF"/>
    <w:rsid w:val="00C52C36"/>
    <w:rsid w:val="00C568E4"/>
    <w:rsid w:val="00C849B2"/>
    <w:rsid w:val="00C86BE4"/>
    <w:rsid w:val="00CA2E4C"/>
    <w:rsid w:val="00CA684F"/>
    <w:rsid w:val="00CB180A"/>
    <w:rsid w:val="00CF590C"/>
    <w:rsid w:val="00D15C96"/>
    <w:rsid w:val="00D33A6B"/>
    <w:rsid w:val="00D33C5A"/>
    <w:rsid w:val="00D35DDE"/>
    <w:rsid w:val="00D36E9D"/>
    <w:rsid w:val="00D41B9F"/>
    <w:rsid w:val="00D5236B"/>
    <w:rsid w:val="00D73A98"/>
    <w:rsid w:val="00DB2805"/>
    <w:rsid w:val="00DC0B6F"/>
    <w:rsid w:val="00DD66A0"/>
    <w:rsid w:val="00DE7268"/>
    <w:rsid w:val="00DF5B06"/>
    <w:rsid w:val="00E007DA"/>
    <w:rsid w:val="00E00A20"/>
    <w:rsid w:val="00E10D88"/>
    <w:rsid w:val="00E1770E"/>
    <w:rsid w:val="00E61BF2"/>
    <w:rsid w:val="00E81F28"/>
    <w:rsid w:val="00E82B93"/>
    <w:rsid w:val="00E97EE3"/>
    <w:rsid w:val="00EA53A7"/>
    <w:rsid w:val="00EB35B6"/>
    <w:rsid w:val="00ED5391"/>
    <w:rsid w:val="00EE0608"/>
    <w:rsid w:val="00EE406E"/>
    <w:rsid w:val="00EF47C1"/>
    <w:rsid w:val="00F22A3A"/>
    <w:rsid w:val="00F33843"/>
    <w:rsid w:val="00F50878"/>
    <w:rsid w:val="00F6229A"/>
    <w:rsid w:val="00F863F5"/>
    <w:rsid w:val="00F96E27"/>
    <w:rsid w:val="00FB0531"/>
    <w:rsid w:val="00FB0A66"/>
    <w:rsid w:val="00FC3B0A"/>
    <w:rsid w:val="00FD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69"/>
    <w:pPr>
      <w:widowControl w:val="0"/>
      <w:suppressAutoHyphens/>
    </w:pPr>
    <w:rPr>
      <w:rFonts w:ascii="Arial" w:eastAsia="Times New Roman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00396"/>
    <w:pPr>
      <w:ind w:left="720"/>
      <w:contextualSpacing/>
    </w:pPr>
  </w:style>
  <w:style w:type="paragraph" w:styleId="a3">
    <w:name w:val="Balloon Text"/>
    <w:basedOn w:val="a"/>
    <w:link w:val="a4"/>
    <w:semiHidden/>
    <w:rsid w:val="002A7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7AE8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customStyle="1" w:styleId="ConsPlusNormal">
    <w:name w:val="ConsPlusNormal"/>
    <w:rsid w:val="007E1D1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rsid w:val="007E1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243934"/>
    <w:rPr>
      <w:rFonts w:ascii="Arial" w:hAnsi="Arial" w:cs="Times New Roman"/>
      <w:kern w:val="1"/>
      <w:sz w:val="24"/>
      <w:szCs w:val="24"/>
      <w:lang w:val="x-none" w:eastAsia="ar-SA" w:bidi="ar-SA"/>
    </w:rPr>
  </w:style>
  <w:style w:type="paragraph" w:styleId="a7">
    <w:name w:val="footer"/>
    <w:basedOn w:val="a"/>
    <w:link w:val="a8"/>
    <w:uiPriority w:val="99"/>
    <w:rsid w:val="007E1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E1D1C"/>
    <w:rPr>
      <w:rFonts w:ascii="Arial" w:hAnsi="Arial" w:cs="Times New Roman"/>
      <w:kern w:val="1"/>
      <w:sz w:val="24"/>
      <w:szCs w:val="24"/>
      <w:lang w:val="ru-RU" w:eastAsia="ar-SA" w:bidi="ar-SA"/>
    </w:rPr>
  </w:style>
  <w:style w:type="character" w:styleId="a9">
    <w:name w:val="page number"/>
    <w:basedOn w:val="a0"/>
    <w:rsid w:val="007B39CB"/>
    <w:rPr>
      <w:rFonts w:cs="Times New Roman"/>
    </w:rPr>
  </w:style>
  <w:style w:type="paragraph" w:customStyle="1" w:styleId="aa">
    <w:name w:val="Прижатый влево"/>
    <w:basedOn w:val="a"/>
    <w:next w:val="a"/>
    <w:rsid w:val="0013082B"/>
    <w:pPr>
      <w:widowControl/>
      <w:suppressAutoHyphens w:val="0"/>
      <w:autoSpaceDE w:val="0"/>
      <w:autoSpaceDN w:val="0"/>
      <w:adjustRightInd w:val="0"/>
    </w:pPr>
    <w:rPr>
      <w:kern w:val="0"/>
      <w:szCs w:val="20"/>
      <w:lang w:eastAsia="ru-RU"/>
    </w:rPr>
  </w:style>
  <w:style w:type="paragraph" w:styleId="ab">
    <w:name w:val="List Paragraph"/>
    <w:basedOn w:val="a"/>
    <w:uiPriority w:val="34"/>
    <w:qFormat/>
    <w:rsid w:val="00033240"/>
    <w:pPr>
      <w:ind w:left="720"/>
      <w:contextualSpacing/>
    </w:pPr>
  </w:style>
  <w:style w:type="paragraph" w:customStyle="1" w:styleId="1111111111">
    <w:name w:val="1111111111"/>
    <w:basedOn w:val="a"/>
    <w:link w:val="11111111110"/>
    <w:qFormat/>
    <w:rsid w:val="006F11D5"/>
    <w:pPr>
      <w:widowControl/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rFonts w:ascii="PT Astra Serif" w:eastAsiaTheme="minorHAnsi" w:hAnsi="PT Astra Serif"/>
      <w:bCs/>
      <w:spacing w:val="-4"/>
      <w:kern w:val="0"/>
      <w:sz w:val="28"/>
      <w:szCs w:val="28"/>
      <w:lang w:eastAsia="en-US"/>
    </w:rPr>
  </w:style>
  <w:style w:type="character" w:customStyle="1" w:styleId="11111111110">
    <w:name w:val="1111111111 Знак"/>
    <w:basedOn w:val="a0"/>
    <w:link w:val="1111111111"/>
    <w:rsid w:val="006F11D5"/>
    <w:rPr>
      <w:rFonts w:ascii="PT Astra Serif" w:eastAsiaTheme="minorHAnsi" w:hAnsi="PT Astra Serif"/>
      <w:bCs/>
      <w:spacing w:val="-4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69"/>
    <w:pPr>
      <w:widowControl w:val="0"/>
      <w:suppressAutoHyphens/>
    </w:pPr>
    <w:rPr>
      <w:rFonts w:ascii="Arial" w:eastAsia="Times New Roman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00396"/>
    <w:pPr>
      <w:ind w:left="720"/>
      <w:contextualSpacing/>
    </w:pPr>
  </w:style>
  <w:style w:type="paragraph" w:styleId="a3">
    <w:name w:val="Balloon Text"/>
    <w:basedOn w:val="a"/>
    <w:link w:val="a4"/>
    <w:semiHidden/>
    <w:rsid w:val="002A7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7AE8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customStyle="1" w:styleId="ConsPlusNormal">
    <w:name w:val="ConsPlusNormal"/>
    <w:rsid w:val="007E1D1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rsid w:val="007E1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243934"/>
    <w:rPr>
      <w:rFonts w:ascii="Arial" w:hAnsi="Arial" w:cs="Times New Roman"/>
      <w:kern w:val="1"/>
      <w:sz w:val="24"/>
      <w:szCs w:val="24"/>
      <w:lang w:val="x-none" w:eastAsia="ar-SA" w:bidi="ar-SA"/>
    </w:rPr>
  </w:style>
  <w:style w:type="paragraph" w:styleId="a7">
    <w:name w:val="footer"/>
    <w:basedOn w:val="a"/>
    <w:link w:val="a8"/>
    <w:uiPriority w:val="99"/>
    <w:rsid w:val="007E1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E1D1C"/>
    <w:rPr>
      <w:rFonts w:ascii="Arial" w:hAnsi="Arial" w:cs="Times New Roman"/>
      <w:kern w:val="1"/>
      <w:sz w:val="24"/>
      <w:szCs w:val="24"/>
      <w:lang w:val="ru-RU" w:eastAsia="ar-SA" w:bidi="ar-SA"/>
    </w:rPr>
  </w:style>
  <w:style w:type="character" w:styleId="a9">
    <w:name w:val="page number"/>
    <w:basedOn w:val="a0"/>
    <w:rsid w:val="007B39CB"/>
    <w:rPr>
      <w:rFonts w:cs="Times New Roman"/>
    </w:rPr>
  </w:style>
  <w:style w:type="paragraph" w:customStyle="1" w:styleId="aa">
    <w:name w:val="Прижатый влево"/>
    <w:basedOn w:val="a"/>
    <w:next w:val="a"/>
    <w:rsid w:val="0013082B"/>
    <w:pPr>
      <w:widowControl/>
      <w:suppressAutoHyphens w:val="0"/>
      <w:autoSpaceDE w:val="0"/>
      <w:autoSpaceDN w:val="0"/>
      <w:adjustRightInd w:val="0"/>
    </w:pPr>
    <w:rPr>
      <w:kern w:val="0"/>
      <w:szCs w:val="20"/>
      <w:lang w:eastAsia="ru-RU"/>
    </w:rPr>
  </w:style>
  <w:style w:type="paragraph" w:styleId="ab">
    <w:name w:val="List Paragraph"/>
    <w:basedOn w:val="a"/>
    <w:uiPriority w:val="34"/>
    <w:qFormat/>
    <w:rsid w:val="00033240"/>
    <w:pPr>
      <w:ind w:left="720"/>
      <w:contextualSpacing/>
    </w:pPr>
  </w:style>
  <w:style w:type="paragraph" w:customStyle="1" w:styleId="1111111111">
    <w:name w:val="1111111111"/>
    <w:basedOn w:val="a"/>
    <w:link w:val="11111111110"/>
    <w:qFormat/>
    <w:rsid w:val="006F11D5"/>
    <w:pPr>
      <w:widowControl/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rFonts w:ascii="PT Astra Serif" w:eastAsiaTheme="minorHAnsi" w:hAnsi="PT Astra Serif"/>
      <w:bCs/>
      <w:spacing w:val="-4"/>
      <w:kern w:val="0"/>
      <w:sz w:val="28"/>
      <w:szCs w:val="28"/>
      <w:lang w:eastAsia="en-US"/>
    </w:rPr>
  </w:style>
  <w:style w:type="character" w:customStyle="1" w:styleId="11111111110">
    <w:name w:val="1111111111 Знак"/>
    <w:basedOn w:val="a0"/>
    <w:link w:val="1111111111"/>
    <w:rsid w:val="006F11D5"/>
    <w:rPr>
      <w:rFonts w:ascii="PT Astra Serif" w:eastAsiaTheme="minorHAnsi" w:hAnsi="PT Astra Serif"/>
      <w:bCs/>
      <w:spacing w:val="-4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83CC7-61A9-4BE0-8E0B-967F4427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3976</CharactersWithSpaces>
  <SharedDoc>false</SharedDoc>
  <HLinks>
    <vt:vector size="18" baseType="variant">
      <vt:variant>
        <vt:i4>1441884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consultantplus://offline/ref=342220331043776B49A35E3BBFE1452AA2AD0E3AADD3F801580E77B7042A24BA99623543A08E981B9DFD65j4a2M</vt:lpwstr>
      </vt:variant>
      <vt:variant>
        <vt:lpwstr/>
      </vt:variant>
      <vt:variant>
        <vt:i4>1441883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consultantplus://offline/ref=342220331043776B49A35E3BBFE1452AA2AD0E3AADD3F801580E77B7042A24BA99623543A08E981B9DFD65j4a5M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consultantplus://offline/ref=3A24801EB9B138FCEA77ABF95DD73A3B703A957DF2F521B7E9AE331FCDDE911F782E74569EF969A6F3C4ED45o0N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Elena Timofeeva</dc:creator>
  <cp:lastModifiedBy>Ненашева Александра Андреевна</cp:lastModifiedBy>
  <cp:revision>4</cp:revision>
  <cp:lastPrinted>2020-04-24T09:03:00Z</cp:lastPrinted>
  <dcterms:created xsi:type="dcterms:W3CDTF">2020-04-24T11:52:00Z</dcterms:created>
  <dcterms:modified xsi:type="dcterms:W3CDTF">2020-04-24T11:56:00Z</dcterms:modified>
</cp:coreProperties>
</file>