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F46DD" w:rsidRPr="002F460B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00665">
        <w:rPr>
          <w:rFonts w:ascii="PT Astra Serif" w:hAnsi="PT Astra Serif"/>
          <w:b/>
          <w:bCs/>
          <w:sz w:val="28"/>
          <w:szCs w:val="28"/>
        </w:rPr>
        <w:t>я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2018-2020 годы»</w:t>
      </w:r>
    </w:p>
    <w:p w:rsidR="001F46DD" w:rsidRDefault="001F46D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2F460B" w:rsidRDefault="002F460B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60B" w:rsidRDefault="001F46DD" w:rsidP="002A4D2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2A4D2D">
        <w:rPr>
          <w:rFonts w:ascii="PT Astra Serif" w:hAnsi="PT Astra Serif"/>
          <w:sz w:val="28"/>
          <w:szCs w:val="28"/>
        </w:rPr>
        <w:t xml:space="preserve">Перечень недвижимого имущества, планируемого </w:t>
      </w:r>
      <w:r w:rsidR="002C38AF">
        <w:rPr>
          <w:rFonts w:ascii="PT Astra Serif" w:hAnsi="PT Astra Serif"/>
          <w:sz w:val="28"/>
          <w:szCs w:val="28"/>
        </w:rPr>
        <w:br/>
      </w:r>
      <w:r w:rsidR="002A4D2D">
        <w:rPr>
          <w:rFonts w:ascii="PT Astra Serif" w:hAnsi="PT Astra Serif"/>
          <w:sz w:val="28"/>
          <w:szCs w:val="28"/>
        </w:rPr>
        <w:t>к приватизации,</w:t>
      </w:r>
      <w:r w:rsidR="002A4D2D" w:rsidRPr="002F460B">
        <w:rPr>
          <w:rFonts w:ascii="PT Astra Serif" w:hAnsi="PT Astra Serif"/>
          <w:sz w:val="28"/>
          <w:szCs w:val="28"/>
        </w:rPr>
        <w:t xml:space="preserve"> </w:t>
      </w:r>
      <w:r w:rsidR="000D5D3E" w:rsidRPr="002F460B">
        <w:rPr>
          <w:rFonts w:ascii="PT Astra Serif" w:hAnsi="PT Astra Serif"/>
          <w:sz w:val="28"/>
          <w:szCs w:val="28"/>
        </w:rPr>
        <w:t>р</w:t>
      </w:r>
      <w:r w:rsidRPr="002F460B">
        <w:rPr>
          <w:rFonts w:ascii="PT Astra Serif" w:hAnsi="PT Astra Serif"/>
          <w:sz w:val="28"/>
          <w:szCs w:val="28"/>
        </w:rPr>
        <w:t>аздел</w:t>
      </w:r>
      <w:r w:rsidR="002A4D2D">
        <w:rPr>
          <w:rFonts w:ascii="PT Astra Serif" w:hAnsi="PT Astra Serif"/>
          <w:sz w:val="28"/>
          <w:szCs w:val="28"/>
        </w:rPr>
        <w:t>а</w:t>
      </w:r>
      <w:r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2018-2020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2017 года № 154-ЗО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2018-2020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(«Ульяновская правда» от 30.11.2017 № 89; от 19.06.2018 № 43; </w:t>
      </w:r>
      <w:r w:rsidR="00190A17">
        <w:rPr>
          <w:rFonts w:ascii="PT Astra Serif" w:hAnsi="PT Astra Serif"/>
          <w:sz w:val="28"/>
          <w:szCs w:val="28"/>
        </w:rPr>
        <w:t xml:space="preserve">от </w:t>
      </w:r>
      <w:r w:rsidRPr="002F460B">
        <w:rPr>
          <w:rFonts w:ascii="PT Astra Serif" w:hAnsi="PT Astra Serif"/>
          <w:sz w:val="28"/>
          <w:szCs w:val="28"/>
        </w:rPr>
        <w:t>21.12.2018 № 95</w:t>
      </w:r>
      <w:r w:rsidR="009B6DCA">
        <w:rPr>
          <w:rFonts w:ascii="PT Astra Serif" w:hAnsi="PT Astra Serif"/>
          <w:sz w:val="28"/>
          <w:szCs w:val="28"/>
        </w:rPr>
        <w:t>;</w:t>
      </w:r>
      <w:r w:rsidR="002F460B" w:rsidRPr="002F460B">
        <w:rPr>
          <w:rFonts w:ascii="PT Astra Serif" w:hAnsi="PT Astra Serif"/>
          <w:sz w:val="28"/>
          <w:szCs w:val="28"/>
        </w:rPr>
        <w:t xml:space="preserve"> </w:t>
      </w:r>
      <w:r w:rsidR="00BB5A0D">
        <w:rPr>
          <w:rFonts w:ascii="PT Astra Serif" w:hAnsi="PT Astra Serif"/>
          <w:sz w:val="28"/>
          <w:szCs w:val="28"/>
        </w:rPr>
        <w:t>от 15.03.2019 № 18;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2F460B" w:rsidRPr="002F460B">
        <w:rPr>
          <w:rFonts w:ascii="PT Astra Serif" w:hAnsi="PT Astra Serif"/>
          <w:sz w:val="28"/>
          <w:szCs w:val="28"/>
        </w:rPr>
        <w:t>от 02.07.2019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190A17">
        <w:rPr>
          <w:rFonts w:ascii="PT Astra Serif" w:hAnsi="PT Astra Serif"/>
          <w:sz w:val="28"/>
          <w:szCs w:val="28"/>
        </w:rPr>
        <w:br/>
      </w:r>
      <w:bookmarkStart w:id="0" w:name="_GoBack"/>
      <w:bookmarkEnd w:id="0"/>
      <w:r w:rsidR="002F460B">
        <w:rPr>
          <w:rFonts w:ascii="PT Astra Serif" w:hAnsi="PT Astra Serif"/>
          <w:sz w:val="28"/>
          <w:szCs w:val="28"/>
        </w:rPr>
        <w:t>№ 48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2A4D2D">
        <w:rPr>
          <w:rFonts w:ascii="PT Astra Serif" w:hAnsi="PT Astra Serif"/>
          <w:sz w:val="28"/>
          <w:szCs w:val="28"/>
        </w:rPr>
        <w:t xml:space="preserve">е, </w:t>
      </w:r>
      <w:r w:rsidR="002F460B">
        <w:rPr>
          <w:rFonts w:ascii="PT Astra Serif" w:hAnsi="PT Astra Serif"/>
          <w:sz w:val="28"/>
          <w:szCs w:val="28"/>
        </w:rPr>
        <w:t>дополни</w:t>
      </w:r>
      <w:r w:rsidR="002A4D2D">
        <w:rPr>
          <w:rFonts w:ascii="PT Astra Serif" w:hAnsi="PT Astra Serif"/>
          <w:sz w:val="28"/>
          <w:szCs w:val="28"/>
        </w:rPr>
        <w:t xml:space="preserve">в его </w:t>
      </w:r>
      <w:r w:rsidR="002F460B">
        <w:rPr>
          <w:rFonts w:ascii="PT Astra Serif" w:hAnsi="PT Astra Serif"/>
          <w:sz w:val="28"/>
          <w:szCs w:val="28"/>
        </w:rPr>
        <w:t>строками 21-24 следующего содержания:</w:t>
      </w: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7024"/>
        <w:gridCol w:w="1559"/>
        <w:gridCol w:w="425"/>
      </w:tblGrid>
      <w:tr w:rsidR="000D5D3E" w:rsidRPr="002F460B" w:rsidTr="002F460B">
        <w:trPr>
          <w:trHeight w:val="274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0D5D3E" w:rsidRPr="002F460B" w:rsidRDefault="000D5D3E" w:rsidP="002C38A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0D5D3E" w:rsidRPr="002F460B" w:rsidRDefault="000D5D3E" w:rsidP="002C38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7024" w:type="dxa"/>
          </w:tcPr>
          <w:p w:rsidR="000D5D3E" w:rsidRPr="002C38AF" w:rsidRDefault="00F61DF9" w:rsidP="002C38A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ветлаборатории, назначение: нежилое,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площадь 302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73:09:020203:490, Ульяновская область, р-н Николаевский,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Николаевка, пер. Садовый, д. 49 и земельный участок площадью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1307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73:09:020203:129, Уль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новская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область</w:t>
            </w:r>
            <w:r w:rsidR="002F460B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Николаевский,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Николаевка,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пер. </w:t>
            </w:r>
            <w:proofErr w:type="gram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Садовый</w:t>
            </w:r>
            <w:proofErr w:type="gram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, д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0D5D3E" w:rsidRPr="002F460B" w:rsidRDefault="000D5D3E" w:rsidP="002C38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D5D3E" w:rsidRPr="002F460B" w:rsidRDefault="000D5D3E" w:rsidP="002C38AF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7024" w:type="dxa"/>
          </w:tcPr>
          <w:p w:rsidR="00F61DF9" w:rsidRPr="002C38AF" w:rsidRDefault="00F61DF9" w:rsidP="009C172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Контора лесного пункта, назначение: нежилое,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площадь 111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73:03:040904:110,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</w:t>
            </w:r>
            <w:r w:rsidR="009C172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область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Шарлово,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ул. Речная, д. 20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 площадью 1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027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73:03:040501:25,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местоположение установлено относительно ориентира, расположенного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>в границах участка.</w:t>
            </w:r>
            <w:proofErr w:type="gramEnd"/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Почтовый адрес ориентира: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ская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Шарлово, ул. Речная,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д. 20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F61DF9" w:rsidP="00B20101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7024" w:type="dxa"/>
          </w:tcPr>
          <w:p w:rsidR="00F61DF9" w:rsidRPr="002C38AF" w:rsidRDefault="002C38AF" w:rsidP="002C38A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Эвакоприё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мник, </w:t>
            </w:r>
            <w:r w:rsidR="000D4B4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назначение: нежилое, количество            этажей: 1, в том числе подземных 0,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площадь 87,6 кв.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м, кадастровый номер: 73:04:040120:48, Ульяновская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r w:rsidR="006078E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Глотовка,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ул. Куйбышева,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д. 5 и земельный участок площадью 838 кв.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м, кадастр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о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вый номер:  73:04:040120:49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>местоположение установл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 относительно ориентира, расположенного в границах участка. Почтовый адрес ориентира: 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r w:rsidR="006078E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Глотовка, ул. Куйбышева,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д. 5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F61DF9" w:rsidP="00B20101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7024" w:type="dxa"/>
          </w:tcPr>
          <w:p w:rsidR="00F61DF9" w:rsidRPr="002F460B" w:rsidRDefault="006078E5" w:rsidP="002F460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460B">
              <w:rPr>
                <w:rFonts w:ascii="PT Astra Serif" w:eastAsia="Calibri" w:hAnsi="PT Astra Serif"/>
                <w:sz w:val="28"/>
                <w:szCs w:val="28"/>
              </w:rPr>
              <w:t>Г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араж, </w:t>
            </w:r>
            <w:r w:rsidRPr="002F460B">
              <w:rPr>
                <w:rFonts w:ascii="PT Astra Serif" w:hAnsi="PT Astra Serif"/>
                <w:sz w:val="28"/>
                <w:szCs w:val="28"/>
              </w:rPr>
              <w:t xml:space="preserve">назначение: нежилое, количество этажей: 1, </w:t>
            </w:r>
            <w:r w:rsidR="002C38AF">
              <w:rPr>
                <w:rFonts w:ascii="PT Astra Serif" w:hAnsi="PT Astra Serif"/>
                <w:sz w:val="28"/>
                <w:szCs w:val="28"/>
              </w:rPr>
              <w:br/>
            </w:r>
            <w:r w:rsidRPr="002F460B">
              <w:rPr>
                <w:rFonts w:ascii="PT Astra Serif" w:hAnsi="PT Astra Serif"/>
                <w:sz w:val="28"/>
                <w:szCs w:val="28"/>
              </w:rPr>
              <w:t xml:space="preserve">в том числе подземных 0,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площадь 237,4 кв.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м,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кадастровый номер: 73:01:020112:132, Ульяновская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          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область,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р-н </w:t>
            </w:r>
            <w:proofErr w:type="spellStart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Базарносызганский</w:t>
            </w:r>
            <w:proofErr w:type="spellEnd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proofErr w:type="spellStart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р.п</w:t>
            </w:r>
            <w:proofErr w:type="spellEnd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. Базарный Сызган, ул. Набережная, д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136а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930401" w:rsidP="002A4D2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2A4D2D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</w:tbl>
    <w:p w:rsidR="00930401" w:rsidRDefault="00930401" w:rsidP="002C38AF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930401" w:rsidRPr="002F460B" w:rsidRDefault="00930401" w:rsidP="002C38AF">
      <w:pPr>
        <w:suppressAutoHyphens/>
        <w:ind w:left="1069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1F46DD" w:rsidRPr="002F460B" w:rsidRDefault="002C38AF" w:rsidP="002C38A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</w:t>
      </w:r>
      <w:r w:rsidR="001F46DD" w:rsidRPr="002F460B">
        <w:rPr>
          <w:rFonts w:ascii="PT Astra Serif" w:hAnsi="PT Astra Serif"/>
          <w:sz w:val="28"/>
          <w:szCs w:val="28"/>
        </w:rPr>
        <w:t>2019 г.</w:t>
      </w: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15" w:rsidRDefault="00517415">
      <w:r>
        <w:separator/>
      </w:r>
    </w:p>
  </w:endnote>
  <w:endnote w:type="continuationSeparator" w:id="0">
    <w:p w:rsidR="00517415" w:rsidRDefault="005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F" w:rsidRPr="002C38AF" w:rsidRDefault="002C38AF" w:rsidP="002C38A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15" w:rsidRDefault="00517415">
      <w:r>
        <w:separator/>
      </w:r>
    </w:p>
  </w:footnote>
  <w:footnote w:type="continuationSeparator" w:id="0">
    <w:p w:rsidR="00517415" w:rsidRDefault="0051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606D3E" w:rsidRDefault="001F46D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190A17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615E"/>
    <w:rsid w:val="002172D8"/>
    <w:rsid w:val="00226DAF"/>
    <w:rsid w:val="002362DE"/>
    <w:rsid w:val="0024231A"/>
    <w:rsid w:val="00242FC4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B0AF3"/>
    <w:rsid w:val="009B5B0E"/>
    <w:rsid w:val="009B6004"/>
    <w:rsid w:val="009B651C"/>
    <w:rsid w:val="009B6DCA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4</cp:revision>
  <cp:lastPrinted>2019-08-13T10:25:00Z</cp:lastPrinted>
  <dcterms:created xsi:type="dcterms:W3CDTF">2019-10-17T13:08:00Z</dcterms:created>
  <dcterms:modified xsi:type="dcterms:W3CDTF">2019-10-18T05:34:00Z</dcterms:modified>
</cp:coreProperties>
</file>