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048" w:rsidRDefault="008D2048" w:rsidP="008D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8D2" w:rsidRDefault="00CE56EA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 Министерстве природы</w:t>
      </w:r>
    </w:p>
    <w:p w:rsidR="000C08D2" w:rsidRDefault="00CE56EA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и цикличной экономики Ульяновской области</w:t>
      </w:r>
    </w:p>
    <w:p w:rsidR="000C08D2" w:rsidRDefault="000C08D2" w:rsidP="008D204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8D2" w:rsidRDefault="000C08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8D2" w:rsidRDefault="00CE56EA" w:rsidP="008D2048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со статьёй 7 </w:t>
      </w:r>
      <w:r>
        <w:rPr>
          <w:rFonts w:ascii="Times New Roman" w:hAnsi="Times New Roman"/>
          <w:sz w:val="28"/>
          <w:szCs w:val="28"/>
        </w:rPr>
        <w:t>Закона Ульяновской области от 17.11.2016</w:t>
      </w:r>
      <w:r>
        <w:rPr>
          <w:rFonts w:ascii="Times New Roman" w:hAnsi="Times New Roman"/>
          <w:sz w:val="28"/>
          <w:szCs w:val="28"/>
        </w:rPr>
        <w:br/>
        <w:t xml:space="preserve">№ 164-ЗО «О Правительстве Ульяновской области» Правительство Ульяновской области </w:t>
      </w:r>
      <w:r w:rsidR="008D20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C08D2" w:rsidRDefault="00CE56EA" w:rsidP="008D2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0C08D2" w:rsidRDefault="00CE56EA" w:rsidP="008D2048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Министерстве природы и цикличной экономики  Ульяновской области (приложение № 1).</w:t>
      </w:r>
    </w:p>
    <w:p w:rsidR="000C08D2" w:rsidRDefault="00CE56EA" w:rsidP="008D2048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1.2. Организационную </w:t>
      </w:r>
      <w:r>
        <w:rPr>
          <w:rFonts w:ascii="Times New Roman" w:hAnsi="Times New Roman"/>
          <w:color w:val="000000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Министерства природы и цикличной экономики Ульяновской области (приложение № 2).</w:t>
      </w:r>
    </w:p>
    <w:p w:rsidR="000C08D2" w:rsidRDefault="00CE56EA" w:rsidP="008D2048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опубликования, за исключением раздела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2 Положения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  <w:t xml:space="preserve">о Министерстве природы и цикличной экономики Ульяновской области, вступающего в силу с </w:t>
      </w:r>
      <w:r w:rsidR="008D2048">
        <w:rPr>
          <w:rFonts w:ascii="Times New Roman" w:hAnsi="Times New Roman"/>
          <w:color w:val="000000"/>
          <w:sz w:val="28"/>
          <w:szCs w:val="28"/>
          <w:highlight w:val="white"/>
        </w:rPr>
        <w:t>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1 сентября 2018 года.</w:t>
      </w:r>
    </w:p>
    <w:p w:rsidR="000C08D2" w:rsidRDefault="000C08D2" w:rsidP="008D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8D2" w:rsidRDefault="000C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8D2" w:rsidRDefault="000C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8D2" w:rsidRDefault="00CE5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D2048" w:rsidRDefault="001C7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2048" w:rsidSect="008D2048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  <w:hyperlink r:id="rId10">
        <w:bookmarkStart w:id="0" w:name="Par592"/>
        <w:bookmarkStart w:id="1" w:name="Par57"/>
        <w:bookmarkEnd w:id="0"/>
        <w:bookmarkEnd w:id="1"/>
        <w:r w:rsidR="00CE56EA">
          <w:rPr>
            <w:rFonts w:ascii="Times New Roman" w:hAnsi="Times New Roman"/>
            <w:sz w:val="28"/>
            <w:szCs w:val="28"/>
          </w:rPr>
          <w:t xml:space="preserve">Правительства области         </w:t>
        </w:r>
        <w:r w:rsidR="008D2048">
          <w:rPr>
            <w:rFonts w:ascii="Times New Roman" w:hAnsi="Times New Roman"/>
            <w:sz w:val="28"/>
            <w:szCs w:val="28"/>
          </w:rPr>
          <w:t xml:space="preserve">  </w:t>
        </w:r>
        <w:r w:rsidR="00CE56EA">
          <w:rPr>
            <w:rFonts w:ascii="Times New Roman" w:hAnsi="Times New Roman"/>
            <w:sz w:val="28"/>
            <w:szCs w:val="28"/>
          </w:rPr>
          <w:t xml:space="preserve">                                                              </w:t>
        </w:r>
        <w:proofErr w:type="spellStart"/>
        <w:r w:rsidR="00CE56EA">
          <w:rPr>
            <w:rFonts w:ascii="Times New Roman" w:hAnsi="Times New Roman"/>
            <w:sz w:val="28"/>
            <w:szCs w:val="28"/>
          </w:rPr>
          <w:t>А.А.Смекалин</w:t>
        </w:r>
        <w:proofErr w:type="spellEnd"/>
      </w:hyperlink>
    </w:p>
    <w:p w:rsidR="008D2048" w:rsidRDefault="008D2048" w:rsidP="008D2048">
      <w:pPr>
        <w:widowControl w:val="0"/>
        <w:autoSpaceDE w:val="0"/>
        <w:spacing w:after="0" w:line="240" w:lineRule="auto"/>
        <w:ind w:left="5387"/>
        <w:jc w:val="center"/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:rsidR="008D2048" w:rsidRDefault="008D2048" w:rsidP="008D2048">
      <w:pPr>
        <w:widowControl w:val="0"/>
        <w:autoSpaceDE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D2048" w:rsidRDefault="008D2048" w:rsidP="008D2048">
      <w:pPr>
        <w:widowControl w:val="0"/>
        <w:autoSpaceDE w:val="0"/>
        <w:spacing w:after="0" w:line="240" w:lineRule="auto"/>
        <w:ind w:left="5387"/>
        <w:jc w:val="center"/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</w:p>
    <w:p w:rsidR="008D2048" w:rsidRDefault="008D2048" w:rsidP="008D2048">
      <w:pPr>
        <w:widowControl w:val="0"/>
        <w:autoSpaceDE w:val="0"/>
        <w:spacing w:after="0" w:line="240" w:lineRule="auto"/>
        <w:ind w:left="5387"/>
        <w:jc w:val="center"/>
      </w:pP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</w:p>
    <w:p w:rsidR="008D2048" w:rsidRDefault="008D2048" w:rsidP="00DB12A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048" w:rsidRDefault="008D2048" w:rsidP="008D204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048" w:rsidRPr="00255288" w:rsidRDefault="008D2048" w:rsidP="008D2048">
      <w:pPr>
        <w:widowControl w:val="0"/>
        <w:autoSpaceDE w:val="0"/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D2048" w:rsidRDefault="008D2048" w:rsidP="008D204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D2048" w:rsidRDefault="008D2048" w:rsidP="008D204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Министерстве природы и цикличной экономики </w:t>
      </w:r>
    </w:p>
    <w:p w:rsidR="008D2048" w:rsidRDefault="008D2048" w:rsidP="008D204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8D2048" w:rsidRDefault="008D2048" w:rsidP="008D20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048" w:rsidRDefault="008D2048" w:rsidP="008D2048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</w:p>
    <w:p w:rsidR="008D2048" w:rsidRDefault="008D2048" w:rsidP="008D20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2048" w:rsidRDefault="008D2048" w:rsidP="008D204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цикличной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возглавляемым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 w:rsidR="008A7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функций </w:t>
      </w:r>
      <w:r w:rsidR="008A71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природопользования</w:t>
      </w:r>
      <w:r w:rsidR="008A7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711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11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предотвращение,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пресечение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11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субъектами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хозяйственной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требований,</w:t>
      </w:r>
      <w:r w:rsidR="008A71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11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11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отходами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потребления,</w:t>
      </w:r>
      <w:r w:rsidR="008A71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лицензирование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Ульяновской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области.</w:t>
      </w:r>
    </w:p>
    <w:p w:rsidR="008D2048" w:rsidRDefault="008D2048" w:rsidP="008D2048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правопреемником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</w:p>
    <w:p w:rsidR="008D2048" w:rsidRDefault="008D2048" w:rsidP="008D2048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систему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Министерства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входят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подведомственные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организации.</w:t>
      </w:r>
    </w:p>
    <w:p w:rsidR="008D2048" w:rsidRDefault="008D2048" w:rsidP="008D2048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конституционными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sz w:val="28"/>
          <w:szCs w:val="28"/>
        </w:rPr>
        <w:t xml:space="preserve"> Ульяновской области </w:t>
      </w:r>
      <w:r w:rsidR="0069544E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Положением.</w:t>
      </w:r>
      <w:proofErr w:type="gramEnd"/>
    </w:p>
    <w:p w:rsidR="008D2048" w:rsidRDefault="008D2048" w:rsidP="008D2048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баланс,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герба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 w:rsidR="00695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штампы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лицевые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695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8D2048" w:rsidRDefault="008D2048" w:rsidP="008D2048">
      <w:pPr>
        <w:tabs>
          <w:tab w:val="left" w:pos="72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объёмах,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компетенцией,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взаимодействии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Ульяновской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Ульяновской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общественными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объединениями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организациями.</w:t>
      </w:r>
    </w:p>
    <w:p w:rsidR="008D2048" w:rsidRDefault="008D2048" w:rsidP="008D2048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бюджета.</w:t>
      </w:r>
    </w:p>
    <w:p w:rsidR="008D2048" w:rsidRDefault="008D2048" w:rsidP="008D2048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законо-дательством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распорядителя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субвенции 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B4AC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(администратора)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8D2048" w:rsidRDefault="008D2048" w:rsidP="008D2048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8D2048" w:rsidRDefault="008D2048" w:rsidP="008D2048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цикличной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1471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сокращённое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Минприроды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</w:p>
    <w:p w:rsidR="008D2048" w:rsidRDefault="008D2048" w:rsidP="008D2048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(юридический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432030,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24.</w:t>
      </w:r>
    </w:p>
    <w:p w:rsidR="008D2048" w:rsidRDefault="008D2048" w:rsidP="008D20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048" w:rsidRDefault="008D2048" w:rsidP="008D2048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</w:p>
    <w:p w:rsidR="008D2048" w:rsidRDefault="008D2048" w:rsidP="008D20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хозяйства: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возникшей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пожаров;</w:t>
      </w:r>
    </w:p>
    <w:p w:rsidR="008D2048" w:rsidRDefault="008D2048" w:rsidP="00CB4ACA">
      <w:pPr>
        <w:spacing w:after="0" w:line="235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  <w:proofErr w:type="gramEnd"/>
    </w:p>
    <w:p w:rsidR="008D2048" w:rsidRDefault="008D2048" w:rsidP="00CB4AC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="00CB4ACA">
        <w:rPr>
          <w:rFonts w:ascii="Times New Roman" w:hAnsi="Times New Roman"/>
          <w:sz w:val="28"/>
          <w:szCs w:val="28"/>
        </w:rPr>
        <w:t xml:space="preserve"> </w:t>
      </w:r>
      <w:r w:rsidR="00CB4A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фонда;</w:t>
      </w:r>
    </w:p>
    <w:p w:rsidR="008D2048" w:rsidRDefault="008D2048" w:rsidP="00CB4ACA">
      <w:pPr>
        <w:spacing w:after="0" w:line="235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взрывных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осадков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лесозащитного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лесоп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атологического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B4ACA">
        <w:rPr>
          <w:rFonts w:ascii="Times New Roman" w:eastAsia="Times New Roman" w:hAnsi="Times New Roman"/>
          <w:sz w:val="28"/>
          <w:szCs w:val="28"/>
        </w:rPr>
        <w:t xml:space="preserve">лесов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лесосеменного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районирования,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семян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растений</w:t>
      </w:r>
      <w:r w:rsidR="00CB4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B4AC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землях;</w:t>
      </w:r>
    </w:p>
    <w:p w:rsidR="008D2048" w:rsidRDefault="008D2048" w:rsidP="00CB4AC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CB4AC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(лесную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охрану),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лесоустройство,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законодательством;</w:t>
      </w:r>
    </w:p>
    <w:p w:rsidR="008D2048" w:rsidRDefault="008D2048" w:rsidP="00CB4ACA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осмотр места осуществления лесосечных работ (осмотр лесосеки)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выполнения лесосечных работ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2048" w:rsidRDefault="008D2048" w:rsidP="00CB4ACA">
      <w:pPr>
        <w:spacing w:after="0" w:line="235" w:lineRule="auto"/>
        <w:ind w:firstLine="737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предоставление в границах земель лесного фонда лесных участков в постоянное (бессрочное) пользование, аренду (в том числе организаци</w:t>
      </w:r>
      <w:r w:rsidR="004F2161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соответствующих торгов), безвозмездное пользование, а также заключение договоров купли-продажи лесных насаждений (в том числе организацию и проведение соответствующих торгов), принятие решений о прекращении права постоянного (бессрочного) пользования, заключение соглашений об установлении сервитутов в отношении лесных участков в границах земель лесного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фонда, принятие решений </w:t>
      </w:r>
      <w:r w:rsidR="00CB4AC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о предварительном согласовании предоставления земельных участков </w:t>
      </w:r>
      <w:r w:rsidR="00CB4AC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 границах земель лесного фонда;</w:t>
      </w:r>
    </w:p>
    <w:p w:rsidR="008D2048" w:rsidRDefault="008D2048" w:rsidP="00CB4ACA">
      <w:pPr>
        <w:widowControl w:val="0"/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функциональные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лесопарковых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лесопарковых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зелёных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лесопарковых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зелёных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зон;</w:t>
      </w:r>
    </w:p>
    <w:p w:rsidR="008D2048" w:rsidRDefault="008D2048" w:rsidP="00CB4ACA">
      <w:pPr>
        <w:widowControl w:val="0"/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исчисляет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расчётную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лесосеку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расчётной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лесосеки;</w:t>
      </w:r>
    </w:p>
    <w:p w:rsidR="008D2048" w:rsidRDefault="008D2048" w:rsidP="00CB4ACA">
      <w:pPr>
        <w:widowControl w:val="0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реестра;</w:t>
      </w:r>
    </w:p>
    <w:p w:rsidR="008D2048" w:rsidRDefault="008D2048" w:rsidP="00CB4ACA">
      <w:pPr>
        <w:widowControl w:val="0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месторождений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водохранилищ,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гидротехнических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терминалов,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причалов;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электропередачи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трубопроводов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линейных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сооружений, являющихся неотъемлемой технологической частью указанных объектов;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охране,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воспроизводству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лесов;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защиту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экспертизы;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лесохозяйственные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лесничеств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порядке;</w:t>
      </w:r>
    </w:p>
    <w:p w:rsidR="008D2048" w:rsidRDefault="008D2048" w:rsidP="008D2048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br/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аренды;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древесины,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заготавливаемой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купли-продажи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насаждений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граждан;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заготовки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пищевых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заготовки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отчёты</w:t>
      </w:r>
      <w:r>
        <w:rPr>
          <w:rFonts w:ascii="Times New Roman" w:hAnsi="Times New Roman"/>
          <w:sz w:val="28"/>
          <w:szCs w:val="28"/>
        </w:rPr>
        <w:br/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лесоразведении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лесоразведение;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лесоустройству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находящимися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финансово-хозяйственной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финансирует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благоприятной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рыночной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лесозаготовок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переработки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древесины;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eastAsia="Times New Roman" w:hAnsi="Times New Roman"/>
          <w:sz w:val="28"/>
          <w:szCs w:val="28"/>
        </w:rPr>
        <w:t xml:space="preserve"> инвестора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проект: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проектов,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реализуемых на лесных участках в границах земель лесного фонда, осуществление полномочий по предоставлению</w:t>
      </w:r>
      <w:r>
        <w:rPr>
          <w:rFonts w:ascii="Times New Roman" w:hAnsi="Times New Roman"/>
          <w:color w:val="000000"/>
          <w:sz w:val="28"/>
          <w:szCs w:val="28"/>
        </w:rPr>
        <w:br/>
        <w:t>в аренду которых, а также полномочий по организации и проведению соответствующих аукционов передано Российской Федерацией органам государственной власти субъектов Российской Федерации в соответствии</w:t>
      </w:r>
      <w:r>
        <w:rPr>
          <w:rFonts w:ascii="Times New Roman" w:hAnsi="Times New Roman"/>
          <w:color w:val="000000"/>
          <w:sz w:val="28"/>
          <w:szCs w:val="28"/>
        </w:rPr>
        <w:br/>
        <w:t>с частью 1 статьи 83 Лесного кодекса Российской Федерации;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декларации;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древесины,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заготовленной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семеноводства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семян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растений;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являющимися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арендаторами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применяемый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расчёте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купли-продажи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насаждений,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br/>
        <w:t>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сервитута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изысканий,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линейного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вспомогательных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(включая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ограждения,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бытовки,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навесы),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реконструкции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линейных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рекламных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Федерации;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межевания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линейных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участках;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автоматизированную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древесины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сделок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ней;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территории;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недобросовестных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арендаторов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покупателей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насаждений.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объектов: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находящимися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местоположения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береговой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(границы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объекта);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находящимися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расчёта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платы;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законодательством;</w:t>
      </w:r>
    </w:p>
    <w:p w:rsidR="008D2048" w:rsidRDefault="008D2048" w:rsidP="00CB4ACA">
      <w:pPr>
        <w:spacing w:after="0" w:line="245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бассейновых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питьевого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хозяйственно-бытового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объектов;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негативного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изучает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подземных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поверхностных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питьевой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нужды;</w:t>
      </w:r>
    </w:p>
    <w:p w:rsidR="008D2048" w:rsidRDefault="008D2048" w:rsidP="00CB4ACA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ведёт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водохозяйственных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предупреждению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загрязнения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стихийных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бедствий;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ставки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объектами,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расчёты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поступивших</w:t>
      </w:r>
      <w:r w:rsidR="00CB4A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объектами,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находящимися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B4ACA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консолидированный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участвует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разработке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водохозяйственных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CB4A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финансируемых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счёт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поступивших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указанной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платы;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береговой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примыкания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гидроэнергетическим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гидроэнергетических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</w:t>
      </w:r>
      <w:r w:rsidR="00CB4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охраной;</w:t>
      </w:r>
      <w:proofErr w:type="gramEnd"/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="00CB4ACA">
        <w:rPr>
          <w:rFonts w:ascii="Times New Roman" w:hAnsi="Times New Roman"/>
          <w:sz w:val="28"/>
          <w:szCs w:val="28"/>
        </w:rPr>
        <w:t xml:space="preserve"> </w:t>
      </w:r>
      <w:r w:rsidR="00CB4A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находящемся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хозяйственно-бытового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лечебных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санитарно-эпидемиологического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правилам;</w:t>
      </w:r>
    </w:p>
    <w:p w:rsidR="008D2048" w:rsidRDefault="008D2048" w:rsidP="008D2048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правилам.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недр: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минерально-сырьевой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общераспространённым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B4AC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B4AC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разведанных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запасах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недр,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опасность;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месторождениями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создаваемых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</w:t>
      </w:r>
      <w:r w:rsidR="00CB4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землепользователями,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землевладельцами,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арендаторами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взрывных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балансе,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подземных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извлечения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eastAsia="Times New Roman" w:hAnsi="Times New Roman"/>
          <w:sz w:val="28"/>
          <w:szCs w:val="28"/>
        </w:rPr>
        <w:t xml:space="preserve"> ста  </w:t>
      </w:r>
      <w:r>
        <w:rPr>
          <w:rFonts w:ascii="Times New Roman" w:hAnsi="Times New Roman"/>
          <w:sz w:val="28"/>
          <w:szCs w:val="28"/>
        </w:rPr>
        <w:t>кубических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сутки,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водоносных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горизонтов,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централизованного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водоносными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горизонтами,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являющимися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централизованного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подземных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глубину</w:t>
      </w:r>
      <w:r>
        <w:rPr>
          <w:rFonts w:ascii="Times New Roman" w:hAnsi="Times New Roman"/>
          <w:sz w:val="28"/>
          <w:szCs w:val="28"/>
        </w:rPr>
        <w:br/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метров;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создаёт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98426F">
      <w:pPr>
        <w:suppressAutoHyphens w:val="0"/>
        <w:autoSpaceDE w:val="0"/>
        <w:spacing w:after="0" w:line="245" w:lineRule="auto"/>
        <w:ind w:firstLine="73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предоставление физическим и юридическим 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основании их заявлений геологическую информацию о недрах Ульяновской области;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балансы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месторождений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подземных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геологической,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br/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минерально-сырьевой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недрами;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подземных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месторождения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br/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минералогических,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палеонтологических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коллекционных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hAnsi="Times New Roman"/>
          <w:sz w:val="28"/>
          <w:szCs w:val="28"/>
        </w:rPr>
        <w:br/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согласует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месторождений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разрешений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торфа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</w:t>
      </w:r>
      <w:r w:rsidR="002D66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внутрихозяйственных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</w:t>
      </w:r>
      <w:r w:rsidR="0098426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пригодное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последующего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снятия,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плодородного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почвы;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удостоверяющих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уточнённые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лицензию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неотъемлемой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месторождения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взрывных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пользователями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разведку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совмещённой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разведку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утверждённого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проекта;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потерь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общераспространённых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ископаемых,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превышающих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величине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утверждённые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документации.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среды:</w:t>
      </w:r>
    </w:p>
    <w:p w:rsidR="008D2048" w:rsidRDefault="008D2048" w:rsidP="0098426F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природопользования,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тенденции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eastAsia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использовании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координацию </w:t>
      </w:r>
      <w:r w:rsidR="009842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методологическое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обстановке;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8426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</w:t>
      </w:r>
      <w:r w:rsidR="00984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форумов,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="009842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экспозиций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стендов;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проблемам;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контролирует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природоохранные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среды)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подготавливает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парков,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заказников,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дендрологических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парков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ботанических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обременений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наличием;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курортов);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инвентаризацию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предъявляет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возмещении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причинённого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приостановлении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8D2048" w:rsidRDefault="008D2048" w:rsidP="00177679">
      <w:pPr>
        <w:widowControl w:val="0"/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исполнением;</w:t>
      </w:r>
    </w:p>
    <w:p w:rsidR="008D2048" w:rsidRDefault="008D2048" w:rsidP="00177679">
      <w:pPr>
        <w:widowControl w:val="0"/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уровне;</w:t>
      </w:r>
    </w:p>
    <w:p w:rsidR="008D2048" w:rsidRDefault="008D2048" w:rsidP="00177679">
      <w:pPr>
        <w:widowControl w:val="0"/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негативное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выдаёт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курортов);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выдаёт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разрешения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занесённых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книгу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принадлежащих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77679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объектам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занесённым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книгу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Федерации;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мотивированного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лесопаркового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зелёного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лесопарковых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зелёных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поясов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размещает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лесопарковых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зелёных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согласует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создаваемая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hAnsi="Times New Roman"/>
          <w:sz w:val="28"/>
          <w:szCs w:val="28"/>
        </w:rPr>
        <w:br/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ресурсов: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br/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8D2048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767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  <w:proofErr w:type="gramEnd"/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регулирует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охотхозяйственные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занесённых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области);</w:t>
      </w:r>
    </w:p>
    <w:p w:rsidR="008D2048" w:rsidRDefault="008D2048" w:rsidP="008D2048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искусственно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(кроме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занесённых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разрешений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искусственно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обитания;</w:t>
      </w:r>
      <w:proofErr w:type="gramEnd"/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угодий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допустимой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пропускной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угодий;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билетов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капканов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охоты;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оборотом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охоты;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br/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отстраняет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инспекторов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осущест-вления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hAnsi="Times New Roman"/>
          <w:sz w:val="28"/>
          <w:szCs w:val="28"/>
        </w:rPr>
        <w:br/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 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обитания;</w:t>
      </w:r>
    </w:p>
    <w:p w:rsidR="008D2048" w:rsidRDefault="008D2048" w:rsidP="00177679">
      <w:pPr>
        <w:spacing w:after="0" w:line="245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обитания;</w:t>
      </w:r>
      <w:proofErr w:type="gramEnd"/>
    </w:p>
    <w:p w:rsidR="008D2048" w:rsidRDefault="008D2048" w:rsidP="00177679">
      <w:pPr>
        <w:spacing w:after="0" w:line="24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организует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регулирует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промышленное,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любительское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спортивное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рыболовство,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распределяет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рыболовные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участки,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охраняемых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значения,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внутренних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занесённых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книгу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книгу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области;</w:t>
      </w:r>
    </w:p>
    <w:p w:rsidR="008D2048" w:rsidRDefault="008D2048" w:rsidP="00177679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стихийных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бедствий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177679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контролирует</w:t>
      </w:r>
      <w:r>
        <w:rPr>
          <w:rFonts w:ascii="Times New Roman" w:hAnsi="Times New Roman"/>
          <w:sz w:val="28"/>
          <w:szCs w:val="28"/>
        </w:rPr>
        <w:br/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исполнение;</w:t>
      </w:r>
    </w:p>
    <w:p w:rsidR="008D2048" w:rsidRDefault="008D2048" w:rsidP="00177679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обитания;</w:t>
      </w:r>
    </w:p>
    <w:p w:rsidR="008D2048" w:rsidRDefault="008D2048" w:rsidP="00177679">
      <w:pPr>
        <w:spacing w:after="0" w:line="24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выполняющими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договорам;</w:t>
      </w:r>
    </w:p>
    <w:p w:rsidR="008D2048" w:rsidRDefault="008D2048" w:rsidP="00177679">
      <w:pPr>
        <w:spacing w:after="0" w:line="245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компенсаций;</w:t>
      </w:r>
      <w:proofErr w:type="gramEnd"/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вносит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разрешённой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параметров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угодьях;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br/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br/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</w:p>
    <w:p w:rsidR="008D2048" w:rsidRDefault="008D2048" w:rsidP="008D2048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воспроизводства,</w:t>
      </w:r>
      <w:r>
        <w:rPr>
          <w:rFonts w:ascii="Times New Roman" w:hAnsi="Times New Roman"/>
          <w:sz w:val="28"/>
          <w:szCs w:val="28"/>
        </w:rPr>
        <w:br/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hAnsi="Times New Roman"/>
          <w:sz w:val="28"/>
          <w:szCs w:val="28"/>
        </w:rPr>
        <w:br/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занесённых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Федерации;</w:t>
      </w:r>
    </w:p>
    <w:p w:rsidR="008D2048" w:rsidRDefault="008D2048" w:rsidP="008D2048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искусственно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</w:t>
      </w:r>
      <w:r>
        <w:rPr>
          <w:rFonts w:ascii="Times New Roman" w:hAnsi="Times New Roman"/>
          <w:sz w:val="28"/>
          <w:szCs w:val="28"/>
        </w:rPr>
        <w:br/>
        <w:t>(за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занесённых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искусственно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значения;</w:t>
      </w:r>
      <w:proofErr w:type="gramEnd"/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рыбоводных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hAnsi="Times New Roman"/>
          <w:sz w:val="28"/>
          <w:szCs w:val="28"/>
        </w:rPr>
        <w:br/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охотничьим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ресурсам.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экспертизы: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намечаемых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соблюдением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/>
          <w:color w:val="000000"/>
          <w:sz w:val="28"/>
          <w:szCs w:val="28"/>
        </w:rPr>
        <w:br/>
        <w:t>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экспертизе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объектах,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подлежащих региональному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экологическому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надзору,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осуществляемому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исполнительным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принимает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экспертизы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ровня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специфики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получает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косвенное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среду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делегирует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намечаемой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Федерации.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гидротехнических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сооружений: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гидротехнических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гидротехнических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</w:t>
      </w:r>
      <w:r w:rsidR="0017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гидротехнических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</w:t>
      </w:r>
      <w:r>
        <w:rPr>
          <w:rFonts w:ascii="Times New Roman" w:hAnsi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br/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гидротехнических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сооружений, в том числе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которые собственник отказался;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принимает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ограничении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эксплуатации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гидротехнических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сооружений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случаях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нарушения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/>
          <w:color w:val="000000"/>
          <w:sz w:val="28"/>
          <w:szCs w:val="28"/>
        </w:rPr>
        <w:br/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гидротехнических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сооружений;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вероятного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причинён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гидротехнического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расчёт.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воздуха: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загрязнении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предъявляет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возмещении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причинённого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выбросов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(загрязняющих)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снижения;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выбросов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(загрязняющих)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обязанность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возложена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выбросов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(загрязняющих)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прогнозов</w:t>
      </w:r>
      <w:r>
        <w:rPr>
          <w:rFonts w:ascii="Times New Roman" w:hAnsi="Times New Roman"/>
          <w:sz w:val="28"/>
          <w:szCs w:val="28"/>
        </w:rPr>
        <w:br/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неблагоприятных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метеорологических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выбросы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(загрязняющих)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hAnsi="Times New Roman"/>
          <w:sz w:val="28"/>
          <w:szCs w:val="28"/>
        </w:rPr>
        <w:br/>
        <w:t>(за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находящимися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надзору.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2.9.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обращения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отходами: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уполномоченным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исполнительным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органом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регулирования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операторов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обращению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твёрдыми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коммунальными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отходами,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отбора;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твёрдыми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негативном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твёрдыми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отходами,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исполнением;</w:t>
      </w:r>
    </w:p>
    <w:p w:rsidR="008D2048" w:rsidRDefault="008D2048" w:rsidP="0017767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разрабатывает,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твёрдыми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отходами;</w:t>
      </w:r>
    </w:p>
    <w:p w:rsidR="008D2048" w:rsidRDefault="008D2048" w:rsidP="0017767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утверждает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инвестиционные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обращения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твёрдыми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коммунальными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отходами;</w:t>
      </w:r>
    </w:p>
    <w:p w:rsidR="008D2048" w:rsidRDefault="008D2048" w:rsidP="0017767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организует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деятельность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накоплению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числе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раздельному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накоплению),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сбору,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транспортированию,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обработке,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утилизации,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обезвреживанию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захоронению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твёрдых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коммунальных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отходов;</w:t>
      </w:r>
    </w:p>
    <w:p w:rsidR="008D2048" w:rsidRDefault="008D2048" w:rsidP="0017767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определяет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прогнозные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показатели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сокра</w:t>
      </w:r>
      <w:r>
        <w:rPr>
          <w:rFonts w:ascii="Times New Roman" w:hAnsi="Times New Roman"/>
          <w:sz w:val="28"/>
          <w:szCs w:val="28"/>
        </w:rPr>
        <w:t>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твёрдых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захоронения,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17767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отходами;</w:t>
      </w:r>
    </w:p>
    <w:p w:rsidR="008D2048" w:rsidRDefault="008D2048" w:rsidP="0017767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применительно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образуются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</w:t>
      </w:r>
      <w:r w:rsidR="0017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утверждения;</w:t>
      </w:r>
    </w:p>
    <w:p w:rsidR="008D2048" w:rsidRDefault="008D2048" w:rsidP="0017767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отчётности</w:t>
      </w:r>
      <w:r w:rsidR="00177679">
        <w:rPr>
          <w:rFonts w:ascii="Times New Roman" w:hAnsi="Times New Roman"/>
          <w:sz w:val="28"/>
          <w:szCs w:val="28"/>
        </w:rPr>
        <w:t xml:space="preserve"> </w:t>
      </w:r>
      <w:r w:rsidR="001776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утилизации,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обезвреживании,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уведомительном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образуются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дарственному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экологическому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надзору;</w:t>
      </w:r>
    </w:p>
    <w:p w:rsidR="008D2048" w:rsidRDefault="008D2048" w:rsidP="0017767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разрабатывает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накопления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твёрдых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коммунальных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отходов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(в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числе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раздельного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накопления)</w:t>
      </w:r>
      <w:r>
        <w:rPr>
          <w:rFonts w:ascii="Times New Roman" w:hAnsi="Times New Roman"/>
          <w:sz w:val="28"/>
          <w:szCs w:val="28"/>
        </w:rPr>
        <w:t>;</w:t>
      </w:r>
    </w:p>
    <w:p w:rsidR="008D2048" w:rsidRDefault="008D2048" w:rsidP="0017767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устанавливает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плановые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значения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показателей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эффективности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объектов,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используемых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обработки,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обезвреживания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захоронения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твёрдых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коммунальных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отходов;</w:t>
      </w:r>
    </w:p>
    <w:p w:rsidR="008D2048" w:rsidRDefault="008D2048" w:rsidP="00177679">
      <w:pPr>
        <w:widowControl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устанавливает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содержание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заключения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соглашения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между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Министерством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региональными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операторами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обращению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твёрдыми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коммунальными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отходами,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условия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торгов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осуществление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транспортирования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твёрдых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коммунальных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отходов;</w:t>
      </w:r>
    </w:p>
    <w:p w:rsidR="008D2048" w:rsidRDefault="008D2048" w:rsidP="00177679">
      <w:pPr>
        <w:widowControl w:val="0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приём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отчётности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утилизации,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обезвреживании,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уведомительном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образуются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отходы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представления;</w:t>
      </w:r>
    </w:p>
    <w:p w:rsidR="008D2048" w:rsidRDefault="008D2048" w:rsidP="00177679">
      <w:pPr>
        <w:widowControl w:val="0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сброс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сточных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</w:t>
      </w:r>
      <w:r w:rsidR="00177679">
        <w:rPr>
          <w:rFonts w:ascii="Times New Roman" w:hAnsi="Times New Roman"/>
          <w:sz w:val="28"/>
          <w:szCs w:val="28"/>
        </w:rPr>
        <w:t xml:space="preserve"> </w:t>
      </w:r>
      <w:r w:rsidR="001776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загрязняющих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сточных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применительно</w:t>
      </w:r>
      <w:r>
        <w:rPr>
          <w:rFonts w:ascii="Times New Roman" w:hAnsi="Times New Roman"/>
          <w:sz w:val="28"/>
          <w:szCs w:val="28"/>
        </w:rPr>
        <w:br/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образуются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отходы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твёрдыми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отходами;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проводит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конкурсный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отбор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присвоения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статуса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регионального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оператора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обращению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твёрдыми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коммунальными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отходами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определения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зоны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порядке,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установленном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Федерации.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2.10.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лицензирования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заготовке,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хранению,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чёрных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металлов,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металлов: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заготовке,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хранению,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чёрных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металлов,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металлов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лицензии);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переоформлении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лицензий, а также о прекращении действия лицензий;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приостанавливает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лицензий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случаях,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законодательством,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обращается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заявлением</w:t>
      </w:r>
      <w:r>
        <w:rPr>
          <w:rFonts w:ascii="Times New Roman" w:hAnsi="Times New Roman"/>
          <w:color w:val="000000"/>
          <w:sz w:val="28"/>
          <w:szCs w:val="28"/>
        </w:rPr>
        <w:br/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приостановлении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лицензий;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пределах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возобновление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лицензий;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аннулировании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лицензий;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ведёт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лицензий;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лицензиатами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лицензируемых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 муниципальных образований Ульяновской 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 w:rsidR="0017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консультационную,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нормативно-методическую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информа-ционную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соискателям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лицензиатам.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отходов: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порядке;</w:t>
      </w:r>
    </w:p>
    <w:p w:rsidR="008D2048" w:rsidRDefault="008D2048" w:rsidP="00177679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определяет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информационно-аналитический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(отчётов),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информационно-аналитический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корпорацией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атомной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br/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тайне,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тайне;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переподготовку,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информационно-аналитического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контролирует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переподготовку,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корпорацией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атомной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информационно-аналитических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корпорацией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атомной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радиоактивно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загрязнённых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угодий,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среды.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терроризма,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возникновению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идеологии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терроризма,</w:t>
      </w:r>
      <w:r>
        <w:rPr>
          <w:rFonts w:ascii="Times New Roman" w:hAnsi="Times New Roman"/>
          <w:sz w:val="28"/>
          <w:szCs w:val="28"/>
        </w:rPr>
        <w:br/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антитеррористической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защищённости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Министерства.</w:t>
      </w:r>
    </w:p>
    <w:p w:rsidR="008D2048" w:rsidRDefault="008D2048" w:rsidP="008D204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Министерство обеспечивает при реализации своих полномочий приоритет целей и задач по развитию конкуренции на товарных рынках </w:t>
      </w:r>
      <w:r w:rsidR="00177679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на территории Ульяновской области в установленной сфере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2048" w:rsidRDefault="008D2048" w:rsidP="008D2048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048" w:rsidRDefault="008D2048" w:rsidP="008D204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</w:p>
    <w:p w:rsidR="008D2048" w:rsidRDefault="008D2048" w:rsidP="008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право: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запрашивать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 муниципальных образований Ульяновской 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готовить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издавать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согласовывать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распорядительных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организовывать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(надзор)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разрабатывать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(надзора);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организовывать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отнесённым</w:t>
      </w:r>
      <w:r>
        <w:rPr>
          <w:rFonts w:ascii="Times New Roman" w:hAnsi="Times New Roman"/>
          <w:sz w:val="28"/>
          <w:szCs w:val="28"/>
        </w:rPr>
        <w:br/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(протоколы)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надзора;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юрисдикции,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арбитражных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отнесённым</w:t>
      </w:r>
      <w:r>
        <w:rPr>
          <w:rFonts w:ascii="Times New Roman" w:hAnsi="Times New Roman"/>
          <w:sz w:val="28"/>
          <w:szCs w:val="28"/>
        </w:rPr>
        <w:br/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наказания,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правонарушениях;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A363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созывать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входящим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руководителей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3A363A" w:rsidRPr="003A363A">
        <w:rPr>
          <w:rFonts w:ascii="Times New Roman" w:eastAsia="Times New Roman" w:hAnsi="Times New Roman"/>
          <w:sz w:val="28"/>
          <w:szCs w:val="28"/>
        </w:rPr>
        <w:t xml:space="preserve"> </w:t>
      </w:r>
      <w:r w:rsidR="003A363A">
        <w:rPr>
          <w:rFonts w:ascii="Times New Roman" w:eastAsia="Times New Roman" w:hAnsi="Times New Roman"/>
          <w:sz w:val="28"/>
          <w:szCs w:val="28"/>
        </w:rPr>
        <w:t>муниципальных образований Ульяновской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организаций;</w:t>
      </w:r>
    </w:p>
    <w:p w:rsidR="008D2048" w:rsidRDefault="008D2048" w:rsidP="00177679">
      <w:pPr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лицензиатами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запрашивать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767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лицензированию;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составлять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(протоколы)</w:t>
      </w:r>
      <w:r w:rsidR="00F07799">
        <w:rPr>
          <w:rFonts w:ascii="Times New Roman" w:hAnsi="Times New Roman"/>
          <w:sz w:val="28"/>
          <w:szCs w:val="28"/>
        </w:rPr>
        <w:t xml:space="preserve"> </w:t>
      </w:r>
      <w:r w:rsidR="00F077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779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выносить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предписания,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обязывающие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лицензиата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предъявлять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арбитражные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юрисдикции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иски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3EE9">
        <w:rPr>
          <w:rFonts w:ascii="Times New Roman" w:hAnsi="Times New Roman"/>
          <w:sz w:val="28"/>
          <w:szCs w:val="28"/>
        </w:rPr>
        <w:t>приостановлению 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аннулированию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лицензий;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освещать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br/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координационные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совещательные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(советы,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коллегии),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межведомственные,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вступать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</w:t>
      </w:r>
      <w:r>
        <w:rPr>
          <w:rFonts w:ascii="Times New Roman" w:hAnsi="Times New Roman"/>
          <w:sz w:val="28"/>
          <w:szCs w:val="28"/>
        </w:rPr>
        <w:br/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причинённого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br/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лесозаготовительных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дерево-обрабатывающих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дружин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противопожарную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ограничивать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пребывание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въезд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лесах;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отчётов 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лесоразведении;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7799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благоприятной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рыночной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лесозаготовок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переработки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древесины;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2048" w:rsidRDefault="008D2048" w:rsidP="0017448F">
      <w:pPr>
        <w:spacing w:after="0" w:line="25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контролировать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17448F">
        <w:rPr>
          <w:rFonts w:ascii="Times New Roman" w:hAnsi="Times New Roman"/>
          <w:sz w:val="28"/>
          <w:szCs w:val="28"/>
        </w:rPr>
        <w:t xml:space="preserve"> </w:t>
      </w:r>
      <w:r w:rsidR="001744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природоохранные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правильность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исчисления,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уплаты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платежей</w:t>
      </w:r>
      <w:r w:rsidR="0017448F">
        <w:rPr>
          <w:rFonts w:ascii="Times New Roman" w:hAnsi="Times New Roman"/>
          <w:sz w:val="28"/>
          <w:szCs w:val="28"/>
        </w:rPr>
        <w:t xml:space="preserve"> </w:t>
      </w:r>
      <w:r w:rsidR="001744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фондом;</w:t>
      </w:r>
    </w:p>
    <w:p w:rsidR="008D2048" w:rsidRDefault="008D2048" w:rsidP="0017448F">
      <w:pPr>
        <w:spacing w:after="0" w:line="25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сертификации,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лицензировании,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br/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779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eastAsia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безопасности;</w:t>
      </w:r>
      <w:proofErr w:type="gramEnd"/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(зачёте)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излишне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уплаченных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(взысканных)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федеральный </w:t>
      </w:r>
      <w:r>
        <w:rPr>
          <w:rFonts w:ascii="Times New Roman" w:hAnsi="Times New Roman"/>
          <w:sz w:val="28"/>
          <w:szCs w:val="28"/>
        </w:rPr>
        <w:t>бюджет и областной бюджет Ульяновской 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штрафов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 w:rsidR="00F07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779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Федерации;</w:t>
      </w:r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изучать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подземных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поверхностных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питьевой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нужды;</w:t>
      </w:r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безопасности;</w:t>
      </w:r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взаимодействовать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отнесённым 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запрашивать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информацию;</w:t>
      </w:r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заказчиком;</w:t>
      </w:r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основе;</w:t>
      </w:r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448F">
        <w:rPr>
          <w:rFonts w:ascii="Times New Roman" w:eastAsia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надзорные,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779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полномочия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собственника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F07799">
        <w:rPr>
          <w:rFonts w:ascii="Times New Roman" w:eastAsia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отношении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r w:rsidR="00F077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7799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области.</w:t>
      </w:r>
    </w:p>
    <w:p w:rsidR="008D2048" w:rsidRDefault="008D2048" w:rsidP="0017448F">
      <w:pPr>
        <w:spacing w:after="0" w:line="2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обязаны:</w:t>
      </w:r>
    </w:p>
    <w:p w:rsidR="008D2048" w:rsidRDefault="008D2048" w:rsidP="00F07799">
      <w:pPr>
        <w:spacing w:after="0" w:line="235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выдать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предписание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растениям,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наследия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(памятникам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предупреждению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законами;</w:t>
      </w:r>
    </w:p>
    <w:p w:rsidR="008D2048" w:rsidRDefault="008D2048" w:rsidP="00F07799">
      <w:pPr>
        <w:spacing w:after="0" w:line="235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нарушений,</w:t>
      </w:r>
      <w:r>
        <w:rPr>
          <w:rFonts w:ascii="Times New Roman" w:hAnsi="Times New Roman"/>
          <w:sz w:val="28"/>
          <w:szCs w:val="28"/>
        </w:rPr>
        <w:br/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предупреждению,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растениям,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наследия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(памятникам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предупреждению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допустивших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br/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8D2048" w:rsidRDefault="008D2048" w:rsidP="00F07799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возбуждают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 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админист-ративных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отнесённых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достаточных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оснований.</w:t>
      </w:r>
    </w:p>
    <w:p w:rsidR="008D2048" w:rsidRDefault="008D2048" w:rsidP="00F07799">
      <w:pPr>
        <w:widowControl w:val="0"/>
        <w:spacing w:after="0" w:line="23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угрозу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растениям,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угрозу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причинён,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недопущению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вплоть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предпри-нимателя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br/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br/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предотвращения.</w:t>
      </w:r>
    </w:p>
    <w:p w:rsidR="008D2048" w:rsidRDefault="008D2048" w:rsidP="00F07799">
      <w:pPr>
        <w:widowControl w:val="0"/>
        <w:spacing w:after="0" w:line="23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обязательными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</w:p>
    <w:p w:rsidR="008D2048" w:rsidRDefault="008D2048" w:rsidP="00F077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048" w:rsidRDefault="008D2048" w:rsidP="00F07799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</w:p>
    <w:p w:rsidR="008D2048" w:rsidRDefault="008D2048" w:rsidP="00F077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048" w:rsidRDefault="008D2048" w:rsidP="00F077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цикличной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7799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назначаемый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освобождаемый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779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единоначалия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br/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полномочий.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br/>
        <w:t>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Министра.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Структурными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департаменты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Министр:</w:t>
      </w:r>
    </w:p>
    <w:p w:rsidR="008D2048" w:rsidRDefault="008D2048" w:rsidP="008D204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  <w:proofErr w:type="gramEnd"/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подведомственных</w:t>
      </w:r>
      <w:r w:rsidR="00F07799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779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7799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8D2048" w:rsidRDefault="008D2048" w:rsidP="008D204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законодательством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 государственной гражданской службе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прохождением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br/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обязанности;</w:t>
      </w:r>
      <w:proofErr w:type="gramEnd"/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отличившихся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  </w:t>
      </w:r>
      <w:r>
        <w:rPr>
          <w:rFonts w:ascii="Times New Roman" w:hAnsi="Times New Roman"/>
          <w:sz w:val="28"/>
          <w:szCs w:val="28"/>
        </w:rPr>
        <w:t>государственными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наградами;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смету,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утверждёнными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месячным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>ий;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доверенности;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премировании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поощрения;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издаёт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утверждает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служебный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распорядка,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несёт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ненадлежащее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 w:rsidR="00F07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тайны, </w:t>
      </w:r>
      <w:r w:rsidR="00F077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антикоррупционной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F07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Министерстве;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приобретённого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организациях;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противопожарную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санитарно-эпидемиологических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подведомственных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инвентаризаций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отчётности</w:t>
      </w:r>
      <w:r>
        <w:rPr>
          <w:rFonts w:ascii="Times New Roman" w:eastAsia="Times New Roman" w:hAnsi="Times New Roman"/>
          <w:sz w:val="28"/>
          <w:szCs w:val="28"/>
        </w:rPr>
        <w:t xml:space="preserve"> подведомственными организациями</w:t>
      </w:r>
      <w:r>
        <w:rPr>
          <w:rFonts w:ascii="Times New Roman" w:hAnsi="Times New Roman"/>
          <w:sz w:val="28"/>
          <w:szCs w:val="28"/>
        </w:rPr>
        <w:t>;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выработки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важнейшим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создаётся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коллегия,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организаций.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02.05.2006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Федерации».</w:t>
      </w:r>
    </w:p>
    <w:p w:rsidR="008D2048" w:rsidRDefault="008D2048" w:rsidP="008D20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Федерации.</w:t>
      </w:r>
    </w:p>
    <w:p w:rsidR="008D2048" w:rsidRDefault="008D2048" w:rsidP="008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048" w:rsidRDefault="008D2048" w:rsidP="008D204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реорганизация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</w:p>
    <w:p w:rsidR="008D2048" w:rsidRDefault="008D2048" w:rsidP="008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048" w:rsidRDefault="008D2048" w:rsidP="008D2048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создаётся,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реорганизуется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ликвидируется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порядке.</w:t>
      </w:r>
    </w:p>
    <w:p w:rsidR="008D2048" w:rsidRDefault="008D2048" w:rsidP="008D20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7799" w:rsidRDefault="00F07799" w:rsidP="008D20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37A2" w:rsidRDefault="008D2048" w:rsidP="00F0779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  <w:sectPr w:rsidR="007237A2" w:rsidSect="00CB4AC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7237A2" w:rsidRDefault="007237A2" w:rsidP="007237A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37A2" w:rsidRDefault="007237A2" w:rsidP="007237A2">
      <w:pPr>
        <w:spacing w:after="0" w:line="240" w:lineRule="auto"/>
        <w:ind w:left="5387"/>
        <w:jc w:val="center"/>
      </w:pPr>
    </w:p>
    <w:p w:rsidR="007237A2" w:rsidRDefault="007237A2" w:rsidP="007237A2">
      <w:pPr>
        <w:widowControl w:val="0"/>
        <w:autoSpaceDE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237A2" w:rsidRDefault="007237A2" w:rsidP="007237A2">
      <w:pPr>
        <w:widowControl w:val="0"/>
        <w:autoSpaceDE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7237A2" w:rsidRDefault="007237A2" w:rsidP="007237A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7A2" w:rsidRDefault="007237A2" w:rsidP="007237A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7A2" w:rsidRDefault="007237A2" w:rsidP="007237A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7A2" w:rsidRDefault="007237A2" w:rsidP="007237A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7A2" w:rsidRDefault="007237A2" w:rsidP="007237A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ОРГАНИЗАЦИОННАЯ СТРУКТУРА</w:t>
      </w:r>
    </w:p>
    <w:p w:rsidR="007237A2" w:rsidRDefault="007237A2" w:rsidP="007237A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Министерства</w:t>
      </w:r>
      <w:r>
        <w:rPr>
          <w:rFonts w:ascii="Times New Roman" w:hAnsi="Times New Roman"/>
          <w:b/>
          <w:bCs/>
          <w:sz w:val="28"/>
          <w:szCs w:val="28"/>
        </w:rPr>
        <w:t xml:space="preserve"> природы и цикличной экономики</w:t>
      </w:r>
      <w:r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7237A2" w:rsidRDefault="007237A2" w:rsidP="00723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1. Министр природы и цикличной экономики Ульяновской области.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2. Заместитель Министра природы и цикличной экономики Ульяновской области – директор департамента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природопользования, цикличной экономики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экологии</w:t>
      </w:r>
      <w:r>
        <w:rPr>
          <w:rFonts w:ascii="Times New Roman" w:hAnsi="Times New Roman"/>
          <w:sz w:val="28"/>
          <w:szCs w:val="28"/>
        </w:rPr>
        <w:t>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Департамент природопользования, цикличной экономики и экологии</w:t>
      </w:r>
      <w:r>
        <w:rPr>
          <w:rFonts w:ascii="Times New Roman" w:hAnsi="Times New Roman"/>
          <w:sz w:val="28"/>
          <w:szCs w:val="28"/>
        </w:rPr>
        <w:t>: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3.1. Отдел э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кологической безопасности и мониторинга</w:t>
      </w:r>
      <w:r>
        <w:rPr>
          <w:rFonts w:ascii="Times New Roman" w:hAnsi="Times New Roman"/>
          <w:sz w:val="28"/>
          <w:szCs w:val="28"/>
        </w:rPr>
        <w:t>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3.2. Отдел </w:t>
      </w:r>
      <w:r>
        <w:rPr>
          <w:rFonts w:ascii="Times New Roman" w:eastAsia="Times New Roman" w:hAnsi="Times New Roman"/>
          <w:sz w:val="28"/>
          <w:szCs w:val="28"/>
        </w:rPr>
        <w:t>природных ресурсов и цикличной экономики.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3.3. Отдел охраны в сфере охотничьего хозяйства и животного мира.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3.4. Отдел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управления отходами</w:t>
      </w:r>
      <w:r>
        <w:rPr>
          <w:rFonts w:ascii="Times New Roman" w:hAnsi="Times New Roman"/>
          <w:sz w:val="28"/>
          <w:szCs w:val="28"/>
        </w:rPr>
        <w:t>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4. Департамент лесного хозяйства: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4.1. Отдел использования лесов.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4.2. Отдел охраны, защиты леса и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4.3. Отдел лесного контроля и пожарного надзора в лесах.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4.4. Отдел развития лесной отрасли.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5. Департамент экономики, правовой и организационной работы: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5.1. Отдел бухгалтерского учёта, администрирования платежей</w:t>
      </w:r>
      <w:r>
        <w:rPr>
          <w:rFonts w:ascii="Times New Roman" w:hAnsi="Times New Roman"/>
          <w:sz w:val="28"/>
          <w:szCs w:val="28"/>
        </w:rPr>
        <w:br/>
        <w:t>и арендной платы.</w:t>
      </w:r>
    </w:p>
    <w:p w:rsidR="007237A2" w:rsidRDefault="007237A2" w:rsidP="007237A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5.2. Отдел правовой и организационной работы.</w:t>
      </w:r>
    </w:p>
    <w:p w:rsidR="007237A2" w:rsidRDefault="007237A2" w:rsidP="007237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7237A2" w:rsidRDefault="007237A2" w:rsidP="007237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7237A2" w:rsidRDefault="007237A2" w:rsidP="007237A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</w:t>
      </w:r>
    </w:p>
    <w:p w:rsidR="000C08D2" w:rsidRDefault="000C08D2" w:rsidP="00F07799">
      <w:pPr>
        <w:spacing w:after="0" w:line="240" w:lineRule="auto"/>
        <w:ind w:firstLine="540"/>
        <w:jc w:val="center"/>
      </w:pPr>
    </w:p>
    <w:sectPr w:rsidR="000C08D2">
      <w:headerReference w:type="default" r:id="rId15"/>
      <w:headerReference w:type="first" r:id="rId16"/>
      <w:pgSz w:w="11906" w:h="16838"/>
      <w:pgMar w:top="1134" w:right="680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69" w:rsidRDefault="001C7B69">
      <w:pPr>
        <w:spacing w:after="0" w:line="240" w:lineRule="auto"/>
      </w:pPr>
      <w:r>
        <w:separator/>
      </w:r>
    </w:p>
  </w:endnote>
  <w:endnote w:type="continuationSeparator" w:id="0">
    <w:p w:rsidR="001C7B69" w:rsidRDefault="001C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1F" w:rsidRPr="008A711F" w:rsidRDefault="008A711F" w:rsidP="008A711F">
    <w:pPr>
      <w:pStyle w:val="ae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0307км2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33" w:rsidRPr="00CB4ACA" w:rsidRDefault="00602233" w:rsidP="00CB4ACA">
    <w:pPr>
      <w:pStyle w:val="ae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33" w:rsidRPr="00B04ABE" w:rsidRDefault="00B04ABE" w:rsidP="00B04ABE">
    <w:pPr>
      <w:pStyle w:val="ae"/>
      <w:spacing w:after="0" w:line="240" w:lineRule="auto"/>
      <w:jc w:val="right"/>
      <w:rPr>
        <w:rFonts w:ascii="Times New Roman" w:hAnsi="Times New Roman"/>
        <w:sz w:val="16"/>
      </w:rPr>
    </w:pPr>
    <w:r w:rsidRPr="00B04ABE">
      <w:rPr>
        <w:rFonts w:ascii="Times New Roman" w:hAnsi="Times New Roman"/>
        <w:sz w:val="16"/>
      </w:rPr>
      <w:t>0307км2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69" w:rsidRDefault="001C7B69">
      <w:pPr>
        <w:spacing w:after="0" w:line="240" w:lineRule="auto"/>
      </w:pPr>
      <w:r>
        <w:separator/>
      </w:r>
    </w:p>
  </w:footnote>
  <w:footnote w:type="continuationSeparator" w:id="0">
    <w:p w:rsidR="001C7B69" w:rsidRDefault="001C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D2" w:rsidRDefault="00CE56EA">
    <w:pPr>
      <w:pStyle w:val="ad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33" w:rsidRPr="00CB4ACA" w:rsidRDefault="00CE56EA" w:rsidP="00CB4ACA">
    <w:pPr>
      <w:pStyle w:val="ad"/>
      <w:spacing w:after="0" w:line="240" w:lineRule="auto"/>
      <w:jc w:val="center"/>
      <w:rPr>
        <w:rFonts w:ascii="Times New Roman" w:hAnsi="Times New Roman"/>
      </w:rPr>
    </w:pPr>
    <w:r w:rsidRPr="00CB4ACA">
      <w:rPr>
        <w:rFonts w:ascii="Times New Roman" w:hAnsi="Times New Roman"/>
        <w:sz w:val="28"/>
        <w:szCs w:val="28"/>
      </w:rPr>
      <w:fldChar w:fldCharType="begin"/>
    </w:r>
    <w:r w:rsidRPr="00CB4ACA">
      <w:rPr>
        <w:rFonts w:ascii="Times New Roman" w:hAnsi="Times New Roman"/>
        <w:sz w:val="28"/>
        <w:szCs w:val="28"/>
      </w:rPr>
      <w:instrText xml:space="preserve"> PAGE </w:instrText>
    </w:r>
    <w:r w:rsidRPr="00CB4ACA">
      <w:rPr>
        <w:rFonts w:ascii="Times New Roman" w:hAnsi="Times New Roman"/>
        <w:sz w:val="28"/>
        <w:szCs w:val="28"/>
      </w:rPr>
      <w:fldChar w:fldCharType="separate"/>
    </w:r>
    <w:r w:rsidR="004F2161">
      <w:rPr>
        <w:rFonts w:ascii="Times New Roman" w:hAnsi="Times New Roman"/>
        <w:noProof/>
        <w:sz w:val="28"/>
        <w:szCs w:val="28"/>
      </w:rPr>
      <w:t>26</w:t>
    </w:r>
    <w:r w:rsidRPr="00CB4ACA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33" w:rsidRDefault="00602233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33" w:rsidRDefault="00CE56EA">
    <w:pPr>
      <w:pStyle w:val="ad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33" w:rsidRDefault="0060223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2"/>
    <w:rsid w:val="000C08D2"/>
    <w:rsid w:val="000D63C7"/>
    <w:rsid w:val="00147117"/>
    <w:rsid w:val="0017448F"/>
    <w:rsid w:val="00177679"/>
    <w:rsid w:val="001C7B69"/>
    <w:rsid w:val="00255288"/>
    <w:rsid w:val="002D6608"/>
    <w:rsid w:val="003A363A"/>
    <w:rsid w:val="004F2161"/>
    <w:rsid w:val="00602233"/>
    <w:rsid w:val="0069544E"/>
    <w:rsid w:val="007237A2"/>
    <w:rsid w:val="007C3667"/>
    <w:rsid w:val="008A711F"/>
    <w:rsid w:val="008D2048"/>
    <w:rsid w:val="008F1EFB"/>
    <w:rsid w:val="0098426F"/>
    <w:rsid w:val="00AE35BE"/>
    <w:rsid w:val="00B04ABE"/>
    <w:rsid w:val="00CB4ACA"/>
    <w:rsid w:val="00CC68D2"/>
    <w:rsid w:val="00CE56EA"/>
    <w:rsid w:val="00DB12AD"/>
    <w:rsid w:val="00E93EE9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Pr>
      <w:sz w:val="22"/>
      <w:szCs w:val="22"/>
    </w:rPr>
  </w:style>
  <w:style w:type="character" w:customStyle="1" w:styleId="a5">
    <w:name w:val="Нижний колонтитул Знак"/>
    <w:basedOn w:val="a0"/>
    <w:qFormat/>
    <w:rPr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bsatz-Standardschriftart">
    <w:name w:val="Absatz-Standardschriftart"/>
    <w:rsid w:val="008D2048"/>
  </w:style>
  <w:style w:type="character" w:customStyle="1" w:styleId="2">
    <w:name w:val="Основной шрифт абзаца2"/>
    <w:rsid w:val="008D2048"/>
  </w:style>
  <w:style w:type="character" w:customStyle="1" w:styleId="1">
    <w:name w:val="Основной шрифт абзаца1"/>
    <w:rsid w:val="008D2048"/>
  </w:style>
  <w:style w:type="character" w:customStyle="1" w:styleId="20">
    <w:name w:val="Знак Знак2"/>
    <w:basedOn w:val="1"/>
    <w:rsid w:val="008D2048"/>
    <w:rPr>
      <w:rFonts w:ascii="Calibri" w:eastAsia="Calibri" w:hAnsi="Calibri" w:cs="Times New Roman"/>
    </w:rPr>
  </w:style>
  <w:style w:type="character" w:customStyle="1" w:styleId="10">
    <w:name w:val="Знак Знак1"/>
    <w:basedOn w:val="1"/>
    <w:rsid w:val="008D2048"/>
    <w:rPr>
      <w:sz w:val="22"/>
      <w:szCs w:val="22"/>
    </w:rPr>
  </w:style>
  <w:style w:type="character" w:customStyle="1" w:styleId="af">
    <w:name w:val="Знак Знак"/>
    <w:basedOn w:val="1"/>
    <w:rsid w:val="008D2048"/>
    <w:rPr>
      <w:rFonts w:ascii="Tahoma" w:hAnsi="Tahoma" w:cs="Tahoma"/>
      <w:sz w:val="16"/>
      <w:szCs w:val="16"/>
    </w:rPr>
  </w:style>
  <w:style w:type="character" w:styleId="af0">
    <w:name w:val="Hyperlink"/>
    <w:rsid w:val="008D2048"/>
    <w:rPr>
      <w:color w:val="000080"/>
      <w:u w:val="single"/>
    </w:rPr>
  </w:style>
  <w:style w:type="paragraph" w:customStyle="1" w:styleId="21">
    <w:name w:val="Указатель2"/>
    <w:basedOn w:val="a"/>
    <w:rsid w:val="008D2048"/>
    <w:pPr>
      <w:suppressLineNumbers/>
    </w:pPr>
    <w:rPr>
      <w:rFonts w:ascii="PT Sans" w:hAnsi="PT Sans" w:cs="Noto Sans Devanagari"/>
    </w:rPr>
  </w:style>
  <w:style w:type="paragraph" w:customStyle="1" w:styleId="11">
    <w:name w:val="Название объекта1"/>
    <w:basedOn w:val="a"/>
    <w:rsid w:val="008D2048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8D2048"/>
    <w:pPr>
      <w:suppressLineNumbers/>
    </w:pPr>
    <w:rPr>
      <w:rFonts w:ascii="PT Sans" w:hAnsi="PT Sans" w:cs="Noto Sans Devanagari"/>
    </w:rPr>
  </w:style>
  <w:style w:type="paragraph" w:styleId="af1">
    <w:name w:val="List Paragraph"/>
    <w:basedOn w:val="a"/>
    <w:qFormat/>
    <w:rsid w:val="008D2048"/>
    <w:pPr>
      <w:ind w:left="720"/>
    </w:pPr>
    <w:rPr>
      <w:rFonts w:eastAsia="Times New Roman" w:cs="Calibri"/>
    </w:rPr>
  </w:style>
  <w:style w:type="paragraph" w:customStyle="1" w:styleId="ConsPlusNormal">
    <w:name w:val="ConsPlusNormal"/>
    <w:rsid w:val="008D204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endnote text"/>
    <w:basedOn w:val="a"/>
    <w:link w:val="af3"/>
    <w:uiPriority w:val="99"/>
    <w:semiHidden/>
    <w:unhideWhenUsed/>
    <w:rsid w:val="00B04AB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04ABE"/>
    <w:rPr>
      <w:rFonts w:ascii="Calibri" w:eastAsia="Calibri" w:hAnsi="Calibri" w:cs="Times New Roman"/>
      <w:sz w:val="20"/>
      <w:szCs w:val="20"/>
      <w:lang w:bidi="ar-SA"/>
    </w:rPr>
  </w:style>
  <w:style w:type="character" w:styleId="af4">
    <w:name w:val="endnote reference"/>
    <w:basedOn w:val="a0"/>
    <w:uiPriority w:val="99"/>
    <w:semiHidden/>
    <w:unhideWhenUsed/>
    <w:rsid w:val="00B04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ahoma" w:hAnsi="PT Sans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Pr>
      <w:sz w:val="22"/>
      <w:szCs w:val="22"/>
    </w:rPr>
  </w:style>
  <w:style w:type="character" w:customStyle="1" w:styleId="a5">
    <w:name w:val="Нижний колонтитул Знак"/>
    <w:basedOn w:val="a0"/>
    <w:qFormat/>
    <w:rPr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bsatz-Standardschriftart">
    <w:name w:val="Absatz-Standardschriftart"/>
    <w:rsid w:val="008D2048"/>
  </w:style>
  <w:style w:type="character" w:customStyle="1" w:styleId="2">
    <w:name w:val="Основной шрифт абзаца2"/>
    <w:rsid w:val="008D2048"/>
  </w:style>
  <w:style w:type="character" w:customStyle="1" w:styleId="1">
    <w:name w:val="Основной шрифт абзаца1"/>
    <w:rsid w:val="008D2048"/>
  </w:style>
  <w:style w:type="character" w:customStyle="1" w:styleId="20">
    <w:name w:val="Знак Знак2"/>
    <w:basedOn w:val="1"/>
    <w:rsid w:val="008D2048"/>
    <w:rPr>
      <w:rFonts w:ascii="Calibri" w:eastAsia="Calibri" w:hAnsi="Calibri" w:cs="Times New Roman"/>
    </w:rPr>
  </w:style>
  <w:style w:type="character" w:customStyle="1" w:styleId="10">
    <w:name w:val="Знак Знак1"/>
    <w:basedOn w:val="1"/>
    <w:rsid w:val="008D2048"/>
    <w:rPr>
      <w:sz w:val="22"/>
      <w:szCs w:val="22"/>
    </w:rPr>
  </w:style>
  <w:style w:type="character" w:customStyle="1" w:styleId="af">
    <w:name w:val="Знак Знак"/>
    <w:basedOn w:val="1"/>
    <w:rsid w:val="008D2048"/>
    <w:rPr>
      <w:rFonts w:ascii="Tahoma" w:hAnsi="Tahoma" w:cs="Tahoma"/>
      <w:sz w:val="16"/>
      <w:szCs w:val="16"/>
    </w:rPr>
  </w:style>
  <w:style w:type="character" w:styleId="af0">
    <w:name w:val="Hyperlink"/>
    <w:rsid w:val="008D2048"/>
    <w:rPr>
      <w:color w:val="000080"/>
      <w:u w:val="single"/>
    </w:rPr>
  </w:style>
  <w:style w:type="paragraph" w:customStyle="1" w:styleId="21">
    <w:name w:val="Указатель2"/>
    <w:basedOn w:val="a"/>
    <w:rsid w:val="008D2048"/>
    <w:pPr>
      <w:suppressLineNumbers/>
    </w:pPr>
    <w:rPr>
      <w:rFonts w:ascii="PT Sans" w:hAnsi="PT Sans" w:cs="Noto Sans Devanagari"/>
    </w:rPr>
  </w:style>
  <w:style w:type="paragraph" w:customStyle="1" w:styleId="11">
    <w:name w:val="Название объекта1"/>
    <w:basedOn w:val="a"/>
    <w:rsid w:val="008D2048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8D2048"/>
    <w:pPr>
      <w:suppressLineNumbers/>
    </w:pPr>
    <w:rPr>
      <w:rFonts w:ascii="PT Sans" w:hAnsi="PT Sans" w:cs="Noto Sans Devanagari"/>
    </w:rPr>
  </w:style>
  <w:style w:type="paragraph" w:styleId="af1">
    <w:name w:val="List Paragraph"/>
    <w:basedOn w:val="a"/>
    <w:qFormat/>
    <w:rsid w:val="008D2048"/>
    <w:pPr>
      <w:ind w:left="720"/>
    </w:pPr>
    <w:rPr>
      <w:rFonts w:eastAsia="Times New Roman" w:cs="Calibri"/>
    </w:rPr>
  </w:style>
  <w:style w:type="paragraph" w:customStyle="1" w:styleId="ConsPlusNormal">
    <w:name w:val="ConsPlusNormal"/>
    <w:rsid w:val="008D204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endnote text"/>
    <w:basedOn w:val="a"/>
    <w:link w:val="af3"/>
    <w:uiPriority w:val="99"/>
    <w:semiHidden/>
    <w:unhideWhenUsed/>
    <w:rsid w:val="00B04AB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04ABE"/>
    <w:rPr>
      <w:rFonts w:ascii="Calibri" w:eastAsia="Calibri" w:hAnsi="Calibri" w:cs="Times New Roman"/>
      <w:sz w:val="20"/>
      <w:szCs w:val="20"/>
      <w:lang w:bidi="ar-SA"/>
    </w:rPr>
  </w:style>
  <w:style w:type="character" w:styleId="af4">
    <w:name w:val="endnote reference"/>
    <w:basedOn w:val="a0"/>
    <w:uiPriority w:val="99"/>
    <w:semiHidden/>
    <w:unhideWhenUsed/>
    <w:rsid w:val="00B04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A1960B1CF6015600943FF9C6E83EAECEE52DB5FACDEBF4EA090964BAAC7CE639DF5EA1A8F24BD340F70E0J715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CD01-374F-40F0-9328-5725940C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10440</Words>
  <Characters>59510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13.12.2013 N 604-П(ред. от 26.09.2017)"Об утверждении Порядка осуществления контрольным управлением администрации Губернатора Ульяновской области полномочий по внутреннему государственному финансовому кон</vt:lpstr>
    </vt:vector>
  </TitlesOfParts>
  <Company>КонсультантПлюс Версия 4017.00.93</Company>
  <LinksUpToDate>false</LinksUpToDate>
  <CharactersWithSpaces>69811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13.12.2013 N 604-П(ред. от 26.09.2017)"Об утверждении Порядка осуществления контрольным управлением администрации Губернатора Ульяновской области полномочий по внутреннему государственному финансовому контролю"</dc:title>
  <dc:creator>TimohinIN</dc:creator>
  <cp:lastModifiedBy>Моисеева Ксения Дмитриевна</cp:lastModifiedBy>
  <cp:revision>21</cp:revision>
  <cp:lastPrinted>2018-07-03T13:57:00Z</cp:lastPrinted>
  <dcterms:created xsi:type="dcterms:W3CDTF">2018-07-03T12:54:00Z</dcterms:created>
  <dcterms:modified xsi:type="dcterms:W3CDTF">2018-07-03T13:57:00Z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</Properties>
</file>